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4DF" w:rsidRPr="002524DF" w:rsidRDefault="002524DF" w:rsidP="002524DF">
      <w:pPr>
        <w:spacing w:line="240" w:lineRule="auto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eastAsia="Times New Roman"/>
          <w:b/>
          <w:iCs/>
        </w:rPr>
        <w:t xml:space="preserve"> </w:t>
      </w:r>
      <w:r w:rsidRPr="002524DF">
        <w:rPr>
          <w:rFonts w:eastAsia="Times New Roman"/>
          <w:b/>
          <w:sz w:val="24"/>
          <w:szCs w:val="24"/>
          <w:lang w:eastAsia="ru-RU"/>
        </w:rPr>
        <w:t>Средняя общеобразовательная школа имени Всеволода Павловича Сергеева</w:t>
      </w: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  <w:r w:rsidRPr="002524DF">
        <w:rPr>
          <w:rFonts w:eastAsia="Times New Roman"/>
          <w:b/>
          <w:sz w:val="24"/>
          <w:szCs w:val="24"/>
          <w:lang w:eastAsia="ru-RU"/>
        </w:rPr>
        <w:t xml:space="preserve">  с. Родничок Балашовского района Саратовской области»</w:t>
      </w: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976"/>
        <w:gridCol w:w="4253"/>
      </w:tblGrid>
      <w:tr w:rsidR="002524DF" w:rsidRPr="002524DF" w:rsidTr="00302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bookmarkStart w:id="1" w:name="_Hlk12209196"/>
            <w:r w:rsidRPr="002524DF">
              <w:rPr>
                <w:rFonts w:eastAsia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sz w:val="24"/>
                <w:szCs w:val="24"/>
                <w:lang w:eastAsia="ru-RU"/>
              </w:rPr>
              <w:t xml:space="preserve">Руководитель ШМО 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sz w:val="24"/>
                <w:szCs w:val="24"/>
                <w:lang w:eastAsia="ru-RU"/>
              </w:rPr>
              <w:t>__________/………/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sz w:val="24"/>
                <w:szCs w:val="24"/>
                <w:lang w:eastAsia="ru-RU"/>
              </w:rPr>
              <w:t xml:space="preserve">Протокол № ____от 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sz w:val="24"/>
                <w:szCs w:val="24"/>
                <w:lang w:eastAsia="ru-RU"/>
              </w:rPr>
              <w:t>«__» _________20</w:t>
            </w:r>
            <w:r w:rsidR="00B840F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2524DF">
              <w:rPr>
                <w:rFonts w:eastAsia="Times New Roman"/>
                <w:sz w:val="24"/>
                <w:szCs w:val="24"/>
                <w:lang w:eastAsia="ru-RU"/>
              </w:rPr>
              <w:t xml:space="preserve"> г</w:t>
            </w:r>
            <w:r w:rsidR="00B840F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sz w:val="24"/>
                <w:szCs w:val="24"/>
                <w:lang w:eastAsia="ru-RU"/>
              </w:rPr>
              <w:t>Заместитель директора по УВР МОУ СОШ с.Родничок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sz w:val="24"/>
                <w:szCs w:val="24"/>
                <w:lang w:eastAsia="ru-RU"/>
              </w:rPr>
              <w:t>__________.........../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sz w:val="24"/>
                <w:szCs w:val="24"/>
                <w:lang w:eastAsia="ru-RU"/>
              </w:rPr>
              <w:t>«____» _________20</w:t>
            </w:r>
            <w:r w:rsidR="00B840F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2524DF">
              <w:rPr>
                <w:rFonts w:eastAsia="Times New Roman"/>
                <w:sz w:val="24"/>
                <w:szCs w:val="24"/>
                <w:lang w:eastAsia="ru-RU"/>
              </w:rPr>
              <w:t xml:space="preserve"> г</w:t>
            </w:r>
            <w:r w:rsidR="00B840F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sz w:val="24"/>
                <w:szCs w:val="24"/>
                <w:lang w:eastAsia="ru-RU"/>
              </w:rPr>
              <w:t>Директор МОУ СОШ с.Родничок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sz w:val="24"/>
                <w:szCs w:val="24"/>
                <w:lang w:eastAsia="ru-RU"/>
              </w:rPr>
              <w:t>__________/………../</w:t>
            </w:r>
          </w:p>
          <w:p w:rsidR="002524DF" w:rsidRPr="002524DF" w:rsidRDefault="002524DF" w:rsidP="002524DF">
            <w:pPr>
              <w:tabs>
                <w:tab w:val="left" w:pos="465"/>
              </w:tabs>
              <w:suppressAutoHyphens w:val="0"/>
              <w:spacing w:line="240" w:lineRule="auto"/>
              <w:ind w:firstLine="0"/>
              <w:contextualSpacing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524DF">
              <w:rPr>
                <w:rFonts w:eastAsia="Times New Roman"/>
                <w:sz w:val="24"/>
                <w:szCs w:val="24"/>
                <w:lang w:eastAsia="ru-RU"/>
              </w:rPr>
              <w:t>Приказ № ___ от «___» __________20</w:t>
            </w:r>
            <w:r w:rsidR="00B840F6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Pr="002524DF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r w:rsidR="00B840F6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  <w:bookmarkEnd w:id="1"/>
    </w:tbl>
    <w:p w:rsidR="002524DF" w:rsidRPr="002524DF" w:rsidRDefault="002524DF" w:rsidP="002524DF">
      <w:pPr>
        <w:tabs>
          <w:tab w:val="left" w:pos="465"/>
        </w:tabs>
        <w:suppressAutoHyphens w:val="0"/>
        <w:spacing w:line="240" w:lineRule="auto"/>
        <w:ind w:firstLine="0"/>
        <w:contextualSpacing/>
        <w:jc w:val="left"/>
        <w:rPr>
          <w:rFonts w:eastAsia="Times New Roman"/>
          <w:b/>
          <w:sz w:val="24"/>
          <w:szCs w:val="24"/>
          <w:lang w:eastAsia="ru-RU"/>
        </w:rPr>
      </w:pPr>
    </w:p>
    <w:p w:rsidR="002524DF" w:rsidRPr="002524DF" w:rsidRDefault="002524DF" w:rsidP="002524DF">
      <w:pPr>
        <w:tabs>
          <w:tab w:val="left" w:pos="465"/>
        </w:tabs>
        <w:suppressAutoHyphens w:val="0"/>
        <w:spacing w:line="240" w:lineRule="auto"/>
        <w:ind w:firstLine="0"/>
        <w:contextualSpacing/>
        <w:jc w:val="left"/>
        <w:rPr>
          <w:rFonts w:eastAsia="Times New Roman"/>
          <w:b/>
          <w:sz w:val="24"/>
          <w:szCs w:val="24"/>
          <w:lang w:eastAsia="ru-RU"/>
        </w:rPr>
      </w:pPr>
    </w:p>
    <w:p w:rsidR="002524DF" w:rsidRPr="002524DF" w:rsidRDefault="002524DF" w:rsidP="002524DF">
      <w:pPr>
        <w:tabs>
          <w:tab w:val="left" w:pos="465"/>
        </w:tabs>
        <w:suppressAutoHyphens w:val="0"/>
        <w:spacing w:line="240" w:lineRule="auto"/>
        <w:ind w:firstLine="0"/>
        <w:contextualSpacing/>
        <w:jc w:val="left"/>
        <w:rPr>
          <w:rFonts w:eastAsia="Times New Roman"/>
          <w:b/>
          <w:sz w:val="24"/>
          <w:szCs w:val="24"/>
          <w:lang w:eastAsia="ru-RU"/>
        </w:rPr>
      </w:pPr>
    </w:p>
    <w:p w:rsidR="002524DF" w:rsidRPr="002524DF" w:rsidRDefault="002524DF" w:rsidP="002524DF">
      <w:pPr>
        <w:tabs>
          <w:tab w:val="left" w:pos="465"/>
        </w:tabs>
        <w:suppressAutoHyphens w:val="0"/>
        <w:spacing w:line="240" w:lineRule="auto"/>
        <w:ind w:firstLine="0"/>
        <w:contextualSpacing/>
        <w:jc w:val="left"/>
        <w:rPr>
          <w:rFonts w:eastAsia="Times New Roman"/>
          <w:b/>
          <w:sz w:val="24"/>
          <w:szCs w:val="24"/>
          <w:lang w:eastAsia="ru-RU"/>
        </w:rPr>
      </w:pPr>
    </w:p>
    <w:p w:rsidR="002524DF" w:rsidRPr="002524DF" w:rsidRDefault="002524DF" w:rsidP="00136B94">
      <w:pPr>
        <w:suppressAutoHyphens w:val="0"/>
        <w:spacing w:line="240" w:lineRule="atLeast"/>
        <w:ind w:firstLine="0"/>
        <w:contextualSpacing/>
        <w:rPr>
          <w:rFonts w:eastAsia="Times New Roman"/>
          <w:b/>
          <w:sz w:val="24"/>
          <w:szCs w:val="24"/>
          <w:lang w:eastAsia="ru-RU"/>
        </w:rPr>
      </w:pPr>
      <w:r w:rsidRPr="002524DF">
        <w:rPr>
          <w:rFonts w:eastAsia="Times New Roman"/>
          <w:b/>
          <w:sz w:val="24"/>
          <w:szCs w:val="24"/>
          <w:lang w:eastAsia="ru-RU"/>
        </w:rPr>
        <w:t>Рабочая программа</w:t>
      </w:r>
    </w:p>
    <w:p w:rsidR="002524DF" w:rsidRPr="002524DF" w:rsidRDefault="002524DF" w:rsidP="002524DF">
      <w:pPr>
        <w:suppressAutoHyphens w:val="0"/>
        <w:spacing w:line="240" w:lineRule="atLeast"/>
        <w:ind w:firstLine="0"/>
        <w:contextualSpacing/>
        <w:jc w:val="left"/>
        <w:rPr>
          <w:rFonts w:eastAsia="Times New Roman"/>
          <w:b/>
          <w:sz w:val="24"/>
          <w:szCs w:val="24"/>
          <w:lang w:eastAsia="ru-RU"/>
        </w:rPr>
      </w:pPr>
      <w:r w:rsidRPr="002524DF">
        <w:rPr>
          <w:rFonts w:eastAsia="Times New Roman"/>
          <w:b/>
          <w:sz w:val="24"/>
          <w:szCs w:val="24"/>
          <w:lang w:eastAsia="ru-RU"/>
        </w:rPr>
        <w:t xml:space="preserve">                                     учебного предмета  «Информатика»  для </w:t>
      </w:r>
      <w:r>
        <w:rPr>
          <w:rFonts w:eastAsia="Times New Roman"/>
          <w:b/>
          <w:sz w:val="24"/>
          <w:szCs w:val="24"/>
          <w:lang w:eastAsia="ru-RU"/>
        </w:rPr>
        <w:t>10</w:t>
      </w:r>
      <w:r w:rsidR="009118CD">
        <w:rPr>
          <w:rFonts w:eastAsia="Times New Roman"/>
          <w:b/>
          <w:sz w:val="24"/>
          <w:szCs w:val="24"/>
          <w:lang w:eastAsia="ru-RU"/>
        </w:rPr>
        <w:t>-11</w:t>
      </w:r>
      <w:r w:rsidRPr="002524DF">
        <w:rPr>
          <w:rFonts w:eastAsia="Times New Roman"/>
          <w:b/>
          <w:sz w:val="24"/>
          <w:szCs w:val="24"/>
          <w:lang w:eastAsia="ru-RU"/>
        </w:rPr>
        <w:t xml:space="preserve"> класс</w:t>
      </w:r>
      <w:r w:rsidR="009118CD">
        <w:rPr>
          <w:rFonts w:eastAsia="Times New Roman"/>
          <w:b/>
          <w:sz w:val="24"/>
          <w:szCs w:val="24"/>
          <w:lang w:eastAsia="ru-RU"/>
        </w:rPr>
        <w:t>ов</w:t>
      </w:r>
    </w:p>
    <w:p w:rsidR="002524DF" w:rsidRPr="002524DF" w:rsidRDefault="002524DF" w:rsidP="002524DF">
      <w:pPr>
        <w:suppressAutoHyphens w:val="0"/>
        <w:spacing w:line="240" w:lineRule="atLeast"/>
        <w:ind w:firstLine="0"/>
        <w:contextualSpacing/>
        <w:jc w:val="left"/>
        <w:rPr>
          <w:rFonts w:eastAsia="Times New Roman"/>
          <w:b/>
          <w:sz w:val="24"/>
          <w:szCs w:val="24"/>
          <w:lang w:eastAsia="ru-RU"/>
        </w:rPr>
      </w:pPr>
    </w:p>
    <w:p w:rsidR="002524DF" w:rsidRPr="002524DF" w:rsidRDefault="00B840F6" w:rsidP="00B840F6">
      <w:pPr>
        <w:suppressAutoHyphens w:val="0"/>
        <w:spacing w:line="240" w:lineRule="atLeast"/>
        <w:ind w:firstLine="0"/>
        <w:contextualSpacing/>
        <w:jc w:val="center"/>
        <w:rPr>
          <w:rFonts w:eastAsia="Times New Roman"/>
          <w:b/>
          <w:sz w:val="24"/>
          <w:szCs w:val="24"/>
          <w:lang w:eastAsia="ru-RU"/>
        </w:rPr>
      </w:pPr>
      <w:r w:rsidRPr="002524DF">
        <w:rPr>
          <w:rFonts w:eastAsia="Times New Roman"/>
          <w:b/>
          <w:sz w:val="24"/>
          <w:szCs w:val="24"/>
          <w:lang w:eastAsia="ru-RU"/>
        </w:rPr>
        <w:t>к учебнику</w:t>
      </w:r>
      <w:r w:rsidR="002524DF" w:rsidRPr="002524DF">
        <w:rPr>
          <w:rFonts w:eastAsia="Times New Roman"/>
          <w:b/>
          <w:sz w:val="24"/>
          <w:szCs w:val="24"/>
          <w:lang w:eastAsia="ru-RU"/>
        </w:rPr>
        <w:t>:</w:t>
      </w:r>
    </w:p>
    <w:p w:rsidR="002524DF" w:rsidRPr="002524DF" w:rsidRDefault="002524DF" w:rsidP="00B840F6">
      <w:pPr>
        <w:suppressAutoHyphens w:val="0"/>
        <w:spacing w:line="240" w:lineRule="atLeast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2524DF">
        <w:rPr>
          <w:rFonts w:eastAsia="Times New Roman"/>
          <w:b/>
          <w:sz w:val="24"/>
          <w:szCs w:val="24"/>
          <w:lang w:eastAsia="ru-RU"/>
        </w:rPr>
        <w:t xml:space="preserve">«Информатика»  Л.Л.Босова, А.Ю.Босова </w:t>
      </w:r>
      <w:r>
        <w:rPr>
          <w:rFonts w:eastAsia="Times New Roman"/>
          <w:b/>
          <w:sz w:val="24"/>
          <w:szCs w:val="24"/>
          <w:lang w:eastAsia="ru-RU"/>
        </w:rPr>
        <w:t>10</w:t>
      </w:r>
      <w:r w:rsidR="009118CD">
        <w:rPr>
          <w:rFonts w:eastAsia="Times New Roman"/>
          <w:b/>
          <w:sz w:val="24"/>
          <w:szCs w:val="24"/>
          <w:lang w:eastAsia="ru-RU"/>
        </w:rPr>
        <w:t>-11</w:t>
      </w:r>
      <w:r w:rsidRPr="002524DF">
        <w:rPr>
          <w:rFonts w:eastAsia="Times New Roman"/>
          <w:b/>
          <w:sz w:val="24"/>
          <w:szCs w:val="24"/>
          <w:lang w:eastAsia="ru-RU"/>
        </w:rPr>
        <w:t xml:space="preserve">  класс</w:t>
      </w:r>
    </w:p>
    <w:p w:rsidR="002524DF" w:rsidRPr="002524DF" w:rsidRDefault="002524DF" w:rsidP="002524DF">
      <w:pPr>
        <w:suppressAutoHyphens w:val="0"/>
        <w:spacing w:line="240" w:lineRule="atLeast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2524DF" w:rsidRPr="00D03AC8" w:rsidRDefault="00B840F6" w:rsidP="00B840F6">
      <w:pPr>
        <w:suppressAutoHyphens w:val="0"/>
        <w:spacing w:line="240" w:lineRule="atLeast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D03AC8">
        <w:rPr>
          <w:rFonts w:eastAsia="Times New Roman"/>
          <w:b/>
          <w:sz w:val="24"/>
          <w:szCs w:val="24"/>
          <w:lang w:eastAsia="ru-RU"/>
        </w:rPr>
        <w:t>срок освоения 2 года</w:t>
      </w:r>
    </w:p>
    <w:p w:rsidR="002524DF" w:rsidRPr="00B840F6" w:rsidRDefault="002524DF" w:rsidP="002524DF">
      <w:pPr>
        <w:widowControl w:val="0"/>
        <w:suppressAutoHyphens w:val="0"/>
        <w:overflowPunct w:val="0"/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tLeast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tLeast"/>
        <w:ind w:firstLine="0"/>
        <w:jc w:val="left"/>
        <w:rPr>
          <w:rFonts w:eastAsia="Times New Roman"/>
          <w:b/>
          <w:sz w:val="24"/>
          <w:szCs w:val="24"/>
          <w:lang w:eastAsia="ru-RU"/>
        </w:rPr>
      </w:pPr>
      <w:r w:rsidRPr="002524DF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2524DF" w:rsidRPr="002524DF" w:rsidRDefault="002524DF" w:rsidP="002524DF">
      <w:pPr>
        <w:suppressAutoHyphens w:val="0"/>
        <w:spacing w:line="220" w:lineRule="atLeast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20" w:lineRule="atLeast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20" w:lineRule="atLeast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tLeast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tLeast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left"/>
        <w:rPr>
          <w:rFonts w:eastAsia="Times New Roman"/>
          <w:b/>
          <w:sz w:val="22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left"/>
        <w:rPr>
          <w:rFonts w:eastAsia="Times New Roman"/>
          <w:b/>
          <w:sz w:val="24"/>
          <w:szCs w:val="24"/>
          <w:lang w:eastAsia="ru-RU"/>
        </w:rPr>
      </w:pP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  <w:r w:rsidRPr="002524DF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2524DF">
        <w:rPr>
          <w:rFonts w:eastAsia="Times New Roman"/>
          <w:sz w:val="24"/>
          <w:szCs w:val="24"/>
          <w:lang w:eastAsia="ru-RU"/>
        </w:rPr>
        <w:t>Рассмотрено на заседании</w:t>
      </w: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  <w:r w:rsidRPr="002524DF">
        <w:rPr>
          <w:rFonts w:eastAsia="Times New Roman"/>
          <w:sz w:val="24"/>
          <w:szCs w:val="24"/>
          <w:lang w:eastAsia="ru-RU"/>
        </w:rPr>
        <w:t>педагогического совета</w:t>
      </w: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  <w:r w:rsidRPr="002524DF">
        <w:rPr>
          <w:rFonts w:eastAsia="Times New Roman"/>
          <w:sz w:val="24"/>
          <w:szCs w:val="24"/>
          <w:lang w:eastAsia="ru-RU"/>
        </w:rPr>
        <w:t>протокол № ____ от</w:t>
      </w:r>
    </w:p>
    <w:p w:rsidR="002524DF" w:rsidRP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p w:rsidR="002524DF" w:rsidRDefault="002524DF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  <w:r w:rsidRPr="002524DF">
        <w:rPr>
          <w:rFonts w:eastAsia="Times New Roman"/>
          <w:sz w:val="24"/>
          <w:szCs w:val="24"/>
          <w:lang w:eastAsia="ru-RU"/>
        </w:rPr>
        <w:t>«____» __________20</w:t>
      </w:r>
      <w:r w:rsidR="00B840F6">
        <w:rPr>
          <w:rFonts w:eastAsia="Times New Roman"/>
          <w:sz w:val="24"/>
          <w:szCs w:val="24"/>
          <w:lang w:eastAsia="ru-RU"/>
        </w:rPr>
        <w:t>20г.</w:t>
      </w:r>
      <w:r w:rsidRPr="002524DF">
        <w:rPr>
          <w:rFonts w:eastAsia="Times New Roman"/>
          <w:sz w:val="24"/>
          <w:szCs w:val="24"/>
          <w:lang w:eastAsia="ru-RU"/>
        </w:rPr>
        <w:t xml:space="preserve"> </w:t>
      </w:r>
    </w:p>
    <w:p w:rsidR="00DB5163" w:rsidRDefault="00DB5163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p w:rsidR="00DB5163" w:rsidRDefault="00DB5163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p w:rsidR="00DB5163" w:rsidRDefault="00DB5163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p w:rsidR="00DB5163" w:rsidRDefault="00DB5163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p w:rsidR="00DB5163" w:rsidRDefault="00DB5163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p w:rsidR="00DB5163" w:rsidRDefault="00DB5163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p w:rsidR="00DB5163" w:rsidRDefault="00DB5163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p w:rsidR="00DB5163" w:rsidRPr="002524DF" w:rsidRDefault="00DB5163" w:rsidP="002524DF">
      <w:pPr>
        <w:suppressAutoHyphens w:val="0"/>
        <w:spacing w:line="240" w:lineRule="auto"/>
        <w:ind w:firstLine="0"/>
        <w:contextualSpacing/>
        <w:jc w:val="right"/>
        <w:rPr>
          <w:rFonts w:eastAsia="Times New Roman"/>
          <w:sz w:val="24"/>
          <w:szCs w:val="24"/>
          <w:lang w:eastAsia="ru-RU"/>
        </w:rPr>
      </w:pPr>
    </w:p>
    <w:p w:rsidR="002524DF" w:rsidRPr="002524DF" w:rsidRDefault="002524DF" w:rsidP="002524DF">
      <w:pPr>
        <w:suppressAutoHyphens w:val="0"/>
        <w:spacing w:after="200" w:line="276" w:lineRule="auto"/>
        <w:ind w:firstLine="0"/>
        <w:jc w:val="left"/>
        <w:rPr>
          <w:sz w:val="22"/>
        </w:rPr>
      </w:pPr>
    </w:p>
    <w:p w:rsidR="00DB5163" w:rsidRDefault="00DB5163" w:rsidP="00D14E5D">
      <w:pPr>
        <w:rPr>
          <w:rFonts w:eastAsia="Times New Roman"/>
          <w:b/>
          <w:szCs w:val="28"/>
        </w:rPr>
      </w:pPr>
    </w:p>
    <w:p w:rsidR="00DB5163" w:rsidRDefault="00DB5163" w:rsidP="00DB5163">
      <w:pPr>
        <w:rPr>
          <w:rFonts w:eastAsia="Times New Roman"/>
          <w:b/>
          <w:szCs w:val="28"/>
        </w:rPr>
      </w:pPr>
    </w:p>
    <w:p w:rsidR="002524DF" w:rsidRPr="002524DF" w:rsidRDefault="002524DF" w:rsidP="00DB5163">
      <w:pPr>
        <w:suppressAutoHyphens w:val="0"/>
        <w:spacing w:after="200" w:line="276" w:lineRule="auto"/>
        <w:ind w:firstLine="0"/>
        <w:jc w:val="center"/>
        <w:rPr>
          <w:rFonts w:ascii="Calibri" w:hAnsi="Calibri"/>
          <w:szCs w:val="28"/>
          <w:u w:val="single"/>
        </w:rPr>
      </w:pPr>
      <w:r w:rsidRPr="002524DF">
        <w:rPr>
          <w:b/>
          <w:szCs w:val="28"/>
        </w:rPr>
        <w:t>Пояснительная записка</w:t>
      </w:r>
    </w:p>
    <w:p w:rsidR="0074146C" w:rsidRPr="00D03AC8" w:rsidRDefault="00B840F6" w:rsidP="0074146C">
      <w:pPr>
        <w:suppressAutoHyphens w:val="0"/>
        <w:spacing w:after="200" w:line="276" w:lineRule="auto"/>
        <w:ind w:firstLine="567"/>
        <w:rPr>
          <w:sz w:val="24"/>
          <w:szCs w:val="24"/>
        </w:rPr>
      </w:pPr>
      <w:r w:rsidRPr="00D03AC8">
        <w:rPr>
          <w:sz w:val="24"/>
          <w:szCs w:val="24"/>
        </w:rPr>
        <w:t xml:space="preserve"> Рабочая п</w:t>
      </w:r>
      <w:r w:rsidR="002524DF" w:rsidRPr="00D03AC8">
        <w:rPr>
          <w:sz w:val="24"/>
          <w:szCs w:val="24"/>
        </w:rPr>
        <w:t xml:space="preserve">рограмма по информатике </w:t>
      </w:r>
      <w:r w:rsidRPr="00D03AC8">
        <w:rPr>
          <w:bCs/>
          <w:sz w:val="24"/>
          <w:szCs w:val="24"/>
        </w:rPr>
        <w:t xml:space="preserve">среднего общего образования </w:t>
      </w:r>
      <w:r w:rsidR="002524DF" w:rsidRPr="00D03AC8">
        <w:rPr>
          <w:sz w:val="24"/>
          <w:szCs w:val="24"/>
        </w:rPr>
        <w:t xml:space="preserve">составлена в соответствии с требованиями Федерального государственного образовательного стандарта среднего общего </w:t>
      </w:r>
      <w:r w:rsidR="0074146C" w:rsidRPr="00D03AC8">
        <w:rPr>
          <w:sz w:val="24"/>
          <w:szCs w:val="24"/>
        </w:rPr>
        <w:t>образования, примерной</w:t>
      </w:r>
      <w:r w:rsidR="002524DF" w:rsidRPr="00D03AC8">
        <w:rPr>
          <w:sz w:val="24"/>
          <w:szCs w:val="24"/>
        </w:rPr>
        <w:t xml:space="preserve">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 2/16-з)</w:t>
      </w:r>
      <w:r w:rsidR="0074146C" w:rsidRPr="00D03AC8">
        <w:rPr>
          <w:sz w:val="24"/>
          <w:szCs w:val="24"/>
        </w:rPr>
        <w:t>,</w:t>
      </w:r>
      <w:r w:rsidR="0074146C" w:rsidRPr="00D03AC8">
        <w:rPr>
          <w:rFonts w:eastAsia="Times New Roman"/>
          <w:sz w:val="24"/>
          <w:szCs w:val="24"/>
        </w:rPr>
        <w:t xml:space="preserve"> </w:t>
      </w:r>
      <w:r w:rsidR="0074146C" w:rsidRPr="00D03AC8">
        <w:rPr>
          <w:sz w:val="24"/>
          <w:szCs w:val="24"/>
        </w:rPr>
        <w:t>основной образовательной программой среднего общего образования МОУ СОШ с.Родничок им. В.П.Сергеева</w:t>
      </w:r>
    </w:p>
    <w:p w:rsidR="002524DF" w:rsidRPr="00D03AC8" w:rsidRDefault="002524DF" w:rsidP="002524DF">
      <w:pPr>
        <w:suppressAutoHyphens w:val="0"/>
        <w:spacing w:after="200" w:line="276" w:lineRule="auto"/>
        <w:ind w:firstLine="567"/>
        <w:rPr>
          <w:sz w:val="24"/>
          <w:szCs w:val="24"/>
        </w:rPr>
      </w:pPr>
      <w:r w:rsidRPr="00D03AC8">
        <w:rPr>
          <w:sz w:val="24"/>
          <w:szCs w:val="24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</w:t>
      </w:r>
      <w:r w:rsidR="00E66299" w:rsidRPr="00D03AC8">
        <w:rPr>
          <w:sz w:val="24"/>
          <w:szCs w:val="24"/>
        </w:rPr>
        <w:t xml:space="preserve"> Л. Л. </w:t>
      </w:r>
      <w:proofErr w:type="spellStart"/>
      <w:r w:rsidR="00E66299" w:rsidRPr="00D03AC8">
        <w:rPr>
          <w:sz w:val="24"/>
          <w:szCs w:val="24"/>
        </w:rPr>
        <w:t>Босова</w:t>
      </w:r>
      <w:proofErr w:type="spellEnd"/>
      <w:r w:rsidR="00E66299" w:rsidRPr="00D03AC8">
        <w:rPr>
          <w:sz w:val="24"/>
          <w:szCs w:val="24"/>
        </w:rPr>
        <w:t xml:space="preserve">, А. Ю. </w:t>
      </w:r>
      <w:proofErr w:type="spellStart"/>
      <w:r w:rsidR="00E66299" w:rsidRPr="00D03AC8">
        <w:rPr>
          <w:sz w:val="24"/>
          <w:szCs w:val="24"/>
        </w:rPr>
        <w:t>Босова</w:t>
      </w:r>
      <w:proofErr w:type="spellEnd"/>
      <w:r w:rsidR="00E66299" w:rsidRPr="00D03AC8">
        <w:rPr>
          <w:sz w:val="24"/>
          <w:szCs w:val="24"/>
        </w:rPr>
        <w:t>; из</w:t>
      </w:r>
      <w:r w:rsidRPr="00D03AC8">
        <w:rPr>
          <w:sz w:val="24"/>
          <w:szCs w:val="24"/>
        </w:rPr>
        <w:t>дательство «БИНОМ. Лаборатория знаний»).</w:t>
      </w:r>
    </w:p>
    <w:p w:rsidR="002524DF" w:rsidRPr="00D03AC8" w:rsidRDefault="002524DF" w:rsidP="002524DF">
      <w:pPr>
        <w:suppressAutoHyphens w:val="0"/>
        <w:spacing w:after="200" w:line="276" w:lineRule="auto"/>
        <w:ind w:firstLine="708"/>
        <w:rPr>
          <w:sz w:val="24"/>
          <w:szCs w:val="24"/>
        </w:rPr>
      </w:pPr>
      <w:r w:rsidRPr="00D03AC8">
        <w:rPr>
          <w:sz w:val="24"/>
          <w:szCs w:val="24"/>
        </w:rPr>
        <w:t>Согласно примерной основной образовательной программы среднего общего образования на изучение информатики на базовом уровне в 10</w:t>
      </w:r>
      <w:r w:rsidR="009118CD" w:rsidRPr="00D03AC8">
        <w:rPr>
          <w:sz w:val="24"/>
          <w:szCs w:val="24"/>
        </w:rPr>
        <w:t>-</w:t>
      </w:r>
      <w:proofErr w:type="gramStart"/>
      <w:r w:rsidR="009118CD" w:rsidRPr="00D03AC8">
        <w:rPr>
          <w:sz w:val="24"/>
          <w:szCs w:val="24"/>
        </w:rPr>
        <w:t>11</w:t>
      </w:r>
      <w:r w:rsidRPr="00D03AC8">
        <w:rPr>
          <w:sz w:val="24"/>
          <w:szCs w:val="24"/>
        </w:rPr>
        <w:t xml:space="preserve">  классах</w:t>
      </w:r>
      <w:proofErr w:type="gramEnd"/>
      <w:r w:rsidRPr="00D03AC8">
        <w:rPr>
          <w:sz w:val="24"/>
          <w:szCs w:val="24"/>
        </w:rPr>
        <w:t xml:space="preserve"> отводится </w:t>
      </w:r>
      <w:r w:rsidR="009118CD" w:rsidRPr="00D03AC8">
        <w:rPr>
          <w:sz w:val="24"/>
          <w:szCs w:val="24"/>
        </w:rPr>
        <w:t>6</w:t>
      </w:r>
      <w:r w:rsidR="0074146C" w:rsidRPr="00D03AC8">
        <w:rPr>
          <w:sz w:val="24"/>
          <w:szCs w:val="24"/>
        </w:rPr>
        <w:t>7</w:t>
      </w:r>
      <w:r w:rsidR="009118CD" w:rsidRPr="00D03AC8">
        <w:rPr>
          <w:sz w:val="24"/>
          <w:szCs w:val="24"/>
        </w:rPr>
        <w:t xml:space="preserve"> </w:t>
      </w:r>
      <w:r w:rsidRPr="00D03AC8">
        <w:rPr>
          <w:sz w:val="24"/>
          <w:szCs w:val="24"/>
        </w:rPr>
        <w:t>час</w:t>
      </w:r>
      <w:r w:rsidR="009118CD" w:rsidRPr="00D03AC8">
        <w:rPr>
          <w:sz w:val="24"/>
          <w:szCs w:val="24"/>
        </w:rPr>
        <w:t>ов</w:t>
      </w:r>
      <w:r w:rsidRPr="00D03AC8">
        <w:rPr>
          <w:sz w:val="24"/>
          <w:szCs w:val="24"/>
        </w:rPr>
        <w:t xml:space="preserve">  учебного времени (1  час в неделю). </w:t>
      </w:r>
    </w:p>
    <w:p w:rsidR="0074146C" w:rsidRPr="00D03AC8" w:rsidRDefault="0074146C" w:rsidP="0074146C">
      <w:pPr>
        <w:ind w:left="142" w:right="117" w:firstLine="284"/>
        <w:rPr>
          <w:sz w:val="24"/>
          <w:szCs w:val="24"/>
        </w:rPr>
      </w:pPr>
      <w:r w:rsidRPr="00D03AC8">
        <w:rPr>
          <w:b/>
          <w:sz w:val="24"/>
          <w:szCs w:val="24"/>
        </w:rPr>
        <w:t xml:space="preserve">10класс </w:t>
      </w:r>
      <w:r w:rsidRPr="00D03AC8">
        <w:rPr>
          <w:sz w:val="24"/>
          <w:szCs w:val="24"/>
        </w:rPr>
        <w:t>- 34 часов (34 учебных недель по 1 часа в неделю)</w:t>
      </w:r>
    </w:p>
    <w:p w:rsidR="0074146C" w:rsidRPr="00D03AC8" w:rsidRDefault="0074146C" w:rsidP="0074146C">
      <w:pPr>
        <w:ind w:left="142" w:right="117" w:firstLine="284"/>
        <w:rPr>
          <w:sz w:val="24"/>
          <w:szCs w:val="24"/>
        </w:rPr>
      </w:pPr>
      <w:r w:rsidRPr="00D03AC8">
        <w:rPr>
          <w:b/>
          <w:sz w:val="24"/>
          <w:szCs w:val="24"/>
        </w:rPr>
        <w:t xml:space="preserve">11 класс </w:t>
      </w:r>
      <w:r w:rsidRPr="00D03AC8">
        <w:rPr>
          <w:sz w:val="24"/>
          <w:szCs w:val="24"/>
        </w:rPr>
        <w:t xml:space="preserve">- 33 часов (33 учебных недель по 1 часа в неделю) </w:t>
      </w:r>
    </w:p>
    <w:p w:rsidR="0074146C" w:rsidRPr="00DB5163" w:rsidRDefault="0074146C" w:rsidP="002524DF">
      <w:pPr>
        <w:suppressAutoHyphens w:val="0"/>
        <w:spacing w:after="200" w:line="276" w:lineRule="auto"/>
        <w:ind w:firstLine="708"/>
        <w:rPr>
          <w:sz w:val="24"/>
          <w:szCs w:val="24"/>
        </w:rPr>
      </w:pPr>
    </w:p>
    <w:p w:rsidR="002524DF" w:rsidRPr="00DB5163" w:rsidRDefault="002524DF" w:rsidP="002524DF">
      <w:pPr>
        <w:autoSpaceDE w:val="0"/>
        <w:spacing w:line="240" w:lineRule="auto"/>
        <w:ind w:firstLine="624"/>
        <w:jc w:val="center"/>
        <w:rPr>
          <w:rFonts w:eastAsia="Arial"/>
          <w:b/>
          <w:color w:val="000000"/>
          <w:sz w:val="24"/>
          <w:szCs w:val="24"/>
          <w:lang w:eastAsia="ar-SA"/>
        </w:rPr>
      </w:pPr>
      <w:r w:rsidRPr="002524DF">
        <w:rPr>
          <w:rFonts w:eastAsia="Arial"/>
          <w:b/>
          <w:color w:val="000000"/>
          <w:sz w:val="24"/>
          <w:szCs w:val="24"/>
          <w:lang w:eastAsia="ar-SA"/>
        </w:rPr>
        <w:t xml:space="preserve">Цели </w:t>
      </w:r>
      <w:r w:rsidR="00DB5163">
        <w:rPr>
          <w:rFonts w:eastAsia="Arial"/>
          <w:b/>
          <w:color w:val="000000"/>
          <w:sz w:val="24"/>
          <w:szCs w:val="24"/>
          <w:lang w:eastAsia="ar-SA"/>
        </w:rPr>
        <w:t xml:space="preserve"> </w:t>
      </w:r>
      <w:r w:rsidRPr="002524DF">
        <w:rPr>
          <w:rFonts w:eastAsia="Arial"/>
          <w:b/>
          <w:color w:val="000000"/>
          <w:sz w:val="24"/>
          <w:szCs w:val="24"/>
          <w:lang w:eastAsia="ar-SA"/>
        </w:rPr>
        <w:t xml:space="preserve"> курса</w:t>
      </w:r>
      <w:r w:rsidR="00DB5163" w:rsidRPr="00B840F6">
        <w:rPr>
          <w:rFonts w:eastAsia="Arial"/>
          <w:b/>
          <w:color w:val="000000"/>
          <w:sz w:val="24"/>
          <w:szCs w:val="24"/>
          <w:lang w:eastAsia="ar-SA"/>
        </w:rPr>
        <w:t>:</w:t>
      </w:r>
    </w:p>
    <w:p w:rsidR="002524DF" w:rsidRPr="002524DF" w:rsidRDefault="002524DF" w:rsidP="002524DF">
      <w:pPr>
        <w:autoSpaceDE w:val="0"/>
        <w:spacing w:line="240" w:lineRule="auto"/>
        <w:ind w:firstLine="624"/>
        <w:rPr>
          <w:rFonts w:eastAsia="Arial"/>
          <w:color w:val="000000"/>
          <w:sz w:val="24"/>
          <w:szCs w:val="24"/>
          <w:lang w:eastAsia="ar-SA"/>
        </w:rPr>
      </w:pPr>
      <w:r w:rsidRPr="002524DF">
        <w:rPr>
          <w:rFonts w:eastAsia="Arial"/>
          <w:color w:val="000000"/>
          <w:sz w:val="24"/>
          <w:szCs w:val="24"/>
          <w:lang w:eastAsia="ar-SA"/>
        </w:rPr>
        <w:t xml:space="preserve">Изучение информатики и информационных технологий в основной школе направлено на достижение следующих </w:t>
      </w:r>
      <w:r w:rsidRPr="002524DF">
        <w:rPr>
          <w:rFonts w:eastAsia="Arial"/>
          <w:b/>
          <w:color w:val="000000"/>
          <w:sz w:val="24"/>
          <w:szCs w:val="24"/>
          <w:u w:val="single"/>
          <w:lang w:eastAsia="ar-SA"/>
        </w:rPr>
        <w:t>целей</w:t>
      </w:r>
      <w:r w:rsidRPr="002524DF">
        <w:rPr>
          <w:rFonts w:eastAsia="Arial"/>
          <w:color w:val="000000"/>
          <w:sz w:val="24"/>
          <w:szCs w:val="24"/>
          <w:lang w:eastAsia="ar-SA"/>
        </w:rPr>
        <w:t xml:space="preserve">: </w:t>
      </w:r>
    </w:p>
    <w:p w:rsidR="002524DF" w:rsidRPr="002524DF" w:rsidRDefault="002524DF" w:rsidP="002524DF">
      <w:pPr>
        <w:tabs>
          <w:tab w:val="left" w:pos="142"/>
        </w:tabs>
        <w:autoSpaceDE w:val="0"/>
        <w:spacing w:line="240" w:lineRule="auto"/>
        <w:ind w:firstLine="567"/>
        <w:rPr>
          <w:rFonts w:eastAsia="Arial"/>
          <w:color w:val="000000"/>
          <w:sz w:val="24"/>
          <w:szCs w:val="24"/>
          <w:lang w:eastAsia="ar-SA"/>
        </w:rPr>
      </w:pPr>
      <w:r w:rsidRPr="002524DF">
        <w:rPr>
          <w:rFonts w:eastAsia="Arial"/>
          <w:color w:val="000000"/>
          <w:sz w:val="24"/>
          <w:szCs w:val="24"/>
          <w:lang w:eastAsia="ar-SA"/>
        </w:rPr>
        <w:t xml:space="preserve">- формирование основ научного мировоззрения в процессе систематизации, теоретического осмысления и обобщения имеющихся и получения новых знаний, </w:t>
      </w:r>
    </w:p>
    <w:p w:rsidR="002524DF" w:rsidRPr="002524DF" w:rsidRDefault="002524DF" w:rsidP="002524DF">
      <w:pPr>
        <w:tabs>
          <w:tab w:val="left" w:pos="142"/>
        </w:tabs>
        <w:autoSpaceDE w:val="0"/>
        <w:spacing w:line="240" w:lineRule="auto"/>
        <w:ind w:firstLine="567"/>
        <w:rPr>
          <w:rFonts w:eastAsia="Arial"/>
          <w:color w:val="000000"/>
          <w:sz w:val="24"/>
          <w:szCs w:val="24"/>
          <w:lang w:eastAsia="ar-SA"/>
        </w:rPr>
      </w:pPr>
      <w:r w:rsidRPr="002524DF">
        <w:rPr>
          <w:rFonts w:eastAsia="Arial"/>
          <w:color w:val="000000"/>
          <w:sz w:val="24"/>
          <w:szCs w:val="24"/>
          <w:lang w:eastAsia="ar-SA"/>
        </w:rPr>
        <w:t xml:space="preserve">- умений и способов деятельности в области информатики; </w:t>
      </w:r>
    </w:p>
    <w:p w:rsidR="002524DF" w:rsidRPr="002524DF" w:rsidRDefault="002524DF" w:rsidP="002524DF">
      <w:pPr>
        <w:tabs>
          <w:tab w:val="left" w:pos="142"/>
        </w:tabs>
        <w:autoSpaceDE w:val="0"/>
        <w:spacing w:line="240" w:lineRule="auto"/>
        <w:ind w:firstLine="567"/>
        <w:rPr>
          <w:rFonts w:eastAsia="Arial"/>
          <w:color w:val="000000"/>
          <w:sz w:val="24"/>
          <w:szCs w:val="24"/>
          <w:lang w:eastAsia="ar-SA"/>
        </w:rPr>
      </w:pPr>
      <w:r w:rsidRPr="002524DF">
        <w:rPr>
          <w:rFonts w:eastAsia="Arial"/>
          <w:color w:val="000000"/>
          <w:sz w:val="24"/>
          <w:szCs w:val="24"/>
          <w:lang w:eastAsia="ar-SA"/>
        </w:rPr>
        <w:t xml:space="preserve">- совершенствование </w:t>
      </w:r>
      <w:proofErr w:type="spellStart"/>
      <w:r w:rsidRPr="002524DF">
        <w:rPr>
          <w:rFonts w:eastAsia="Arial"/>
          <w:color w:val="000000"/>
          <w:sz w:val="24"/>
          <w:szCs w:val="24"/>
          <w:lang w:eastAsia="ar-SA"/>
        </w:rPr>
        <w:t>общеучебных</w:t>
      </w:r>
      <w:proofErr w:type="spellEnd"/>
      <w:r w:rsidRPr="002524DF">
        <w:rPr>
          <w:rFonts w:eastAsia="Arial"/>
          <w:color w:val="000000"/>
          <w:sz w:val="24"/>
          <w:szCs w:val="24"/>
          <w:lang w:eastAsia="ar-SA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 </w:t>
      </w:r>
    </w:p>
    <w:p w:rsidR="002524DF" w:rsidRPr="002524DF" w:rsidRDefault="002524DF" w:rsidP="002524DF">
      <w:pPr>
        <w:tabs>
          <w:tab w:val="left" w:pos="142"/>
        </w:tabs>
        <w:autoSpaceDE w:val="0"/>
        <w:spacing w:line="240" w:lineRule="auto"/>
        <w:ind w:firstLine="567"/>
        <w:rPr>
          <w:rFonts w:eastAsia="Arial"/>
          <w:color w:val="000000"/>
          <w:sz w:val="24"/>
          <w:szCs w:val="24"/>
          <w:lang w:eastAsia="ar-SA"/>
        </w:rPr>
      </w:pPr>
      <w:r w:rsidRPr="002524DF">
        <w:rPr>
          <w:rFonts w:eastAsia="Arial"/>
          <w:color w:val="000000"/>
          <w:sz w:val="24"/>
          <w:szCs w:val="24"/>
          <w:lang w:eastAsia="ar-SA"/>
        </w:rPr>
        <w:t xml:space="preserve">- 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 </w:t>
      </w:r>
    </w:p>
    <w:p w:rsidR="002524DF" w:rsidRPr="002524DF" w:rsidRDefault="002524DF" w:rsidP="00DB5163">
      <w:pPr>
        <w:autoSpaceDE w:val="0"/>
        <w:spacing w:line="240" w:lineRule="auto"/>
        <w:ind w:firstLine="0"/>
        <w:jc w:val="left"/>
        <w:rPr>
          <w:rFonts w:eastAsia="Arial"/>
          <w:b/>
          <w:bCs/>
          <w:sz w:val="24"/>
          <w:szCs w:val="24"/>
          <w:u w:val="single"/>
          <w:lang w:eastAsia="ar-SA"/>
        </w:rPr>
      </w:pPr>
    </w:p>
    <w:p w:rsidR="002524DF" w:rsidRPr="002524DF" w:rsidRDefault="002524DF" w:rsidP="002524DF">
      <w:pPr>
        <w:autoSpaceDE w:val="0"/>
        <w:spacing w:line="240" w:lineRule="auto"/>
        <w:ind w:firstLine="624"/>
        <w:jc w:val="left"/>
        <w:rPr>
          <w:rFonts w:eastAsia="Arial"/>
          <w:b/>
          <w:bCs/>
          <w:sz w:val="24"/>
          <w:szCs w:val="24"/>
          <w:u w:val="single"/>
          <w:lang w:eastAsia="ar-SA"/>
        </w:rPr>
      </w:pPr>
      <w:r w:rsidRPr="002524DF">
        <w:rPr>
          <w:rFonts w:eastAsia="Arial"/>
          <w:b/>
          <w:bCs/>
          <w:sz w:val="24"/>
          <w:szCs w:val="24"/>
          <w:u w:val="single"/>
          <w:lang w:eastAsia="ar-SA"/>
        </w:rPr>
        <w:t xml:space="preserve">Задачи: </w:t>
      </w:r>
    </w:p>
    <w:p w:rsidR="002524DF" w:rsidRPr="002524DF" w:rsidRDefault="002524DF" w:rsidP="002524DF">
      <w:pPr>
        <w:autoSpaceDE w:val="0"/>
        <w:spacing w:line="240" w:lineRule="auto"/>
        <w:ind w:firstLine="624"/>
        <w:rPr>
          <w:rFonts w:eastAsia="Arial"/>
          <w:color w:val="000000"/>
          <w:sz w:val="24"/>
          <w:szCs w:val="24"/>
          <w:lang w:eastAsia="ar-SA"/>
        </w:rPr>
      </w:pPr>
      <w:r w:rsidRPr="002524DF">
        <w:rPr>
          <w:rFonts w:eastAsia="Arial"/>
          <w:color w:val="000000"/>
          <w:sz w:val="24"/>
          <w:szCs w:val="24"/>
          <w:lang w:eastAsia="ar-SA"/>
        </w:rPr>
        <w:t xml:space="preserve">- 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2524DF" w:rsidRPr="002524DF" w:rsidRDefault="002524DF" w:rsidP="002524DF">
      <w:pPr>
        <w:autoSpaceDE w:val="0"/>
        <w:spacing w:line="240" w:lineRule="auto"/>
        <w:ind w:firstLine="624"/>
        <w:rPr>
          <w:rFonts w:eastAsia="Arial"/>
          <w:color w:val="000000"/>
          <w:sz w:val="24"/>
          <w:szCs w:val="24"/>
          <w:lang w:eastAsia="ar-SA"/>
        </w:rPr>
      </w:pPr>
      <w:r w:rsidRPr="002524DF">
        <w:rPr>
          <w:rFonts w:eastAsia="Arial"/>
          <w:color w:val="000000"/>
          <w:sz w:val="24"/>
          <w:szCs w:val="24"/>
          <w:lang w:eastAsia="ar-SA"/>
        </w:rPr>
        <w:t xml:space="preserve">- развитие познавательных интересов, интеллектуальных и творческих способностей средствами ИКТ; </w:t>
      </w:r>
    </w:p>
    <w:p w:rsidR="002524DF" w:rsidRPr="002524DF" w:rsidRDefault="002524DF" w:rsidP="002524DF">
      <w:pPr>
        <w:autoSpaceDE w:val="0"/>
        <w:spacing w:line="240" w:lineRule="auto"/>
        <w:ind w:firstLine="624"/>
        <w:rPr>
          <w:rFonts w:eastAsia="Arial"/>
          <w:color w:val="000000"/>
          <w:sz w:val="24"/>
          <w:szCs w:val="24"/>
          <w:lang w:eastAsia="ar-SA"/>
        </w:rPr>
      </w:pPr>
      <w:r w:rsidRPr="002524DF">
        <w:rPr>
          <w:rFonts w:eastAsia="Arial"/>
          <w:color w:val="000000"/>
          <w:sz w:val="24"/>
          <w:szCs w:val="24"/>
          <w:lang w:eastAsia="ar-SA"/>
        </w:rPr>
        <w:t xml:space="preserve">-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2524DF" w:rsidRPr="002524DF" w:rsidRDefault="002524DF" w:rsidP="002524DF">
      <w:pPr>
        <w:autoSpaceDE w:val="0"/>
        <w:spacing w:line="240" w:lineRule="auto"/>
        <w:ind w:firstLine="624"/>
        <w:rPr>
          <w:rFonts w:eastAsia="Arial"/>
          <w:color w:val="000000"/>
          <w:sz w:val="24"/>
          <w:szCs w:val="24"/>
          <w:lang w:eastAsia="ar-SA"/>
        </w:rPr>
      </w:pPr>
      <w:r w:rsidRPr="002524DF">
        <w:rPr>
          <w:rFonts w:eastAsia="Arial"/>
          <w:color w:val="000000"/>
          <w:sz w:val="24"/>
          <w:szCs w:val="24"/>
          <w:lang w:eastAsia="ar-SA"/>
        </w:rPr>
        <w:lastRenderedPageBreak/>
        <w:t xml:space="preserve">- 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 </w:t>
      </w:r>
    </w:p>
    <w:p w:rsidR="002524DF" w:rsidRPr="002524DF" w:rsidRDefault="002524DF" w:rsidP="002524DF">
      <w:pPr>
        <w:suppressAutoHyphens w:val="0"/>
        <w:spacing w:after="200" w:line="276" w:lineRule="auto"/>
        <w:ind w:firstLine="708"/>
        <w:rPr>
          <w:szCs w:val="28"/>
        </w:rPr>
      </w:pPr>
    </w:p>
    <w:p w:rsidR="002524DF" w:rsidRDefault="002524DF" w:rsidP="00D14E5D">
      <w:pPr>
        <w:rPr>
          <w:rFonts w:eastAsia="Times New Roman"/>
          <w:b/>
          <w:szCs w:val="28"/>
        </w:rPr>
      </w:pPr>
    </w:p>
    <w:p w:rsidR="002524DF" w:rsidRPr="002524DF" w:rsidRDefault="002524DF" w:rsidP="002524DF">
      <w:pPr>
        <w:widowControl w:val="0"/>
        <w:suppressAutoHyphens w:val="0"/>
        <w:overflowPunct w:val="0"/>
        <w:autoSpaceDE w:val="0"/>
        <w:autoSpaceDN w:val="0"/>
        <w:adjustRightInd w:val="0"/>
        <w:spacing w:after="200" w:line="240" w:lineRule="atLeast"/>
        <w:ind w:right="-83" w:firstLine="0"/>
        <w:contextualSpacing/>
        <w:mirrorIndents/>
        <w:rPr>
          <w:b/>
          <w:bCs/>
          <w:sz w:val="24"/>
          <w:szCs w:val="24"/>
        </w:rPr>
      </w:pPr>
      <w:r w:rsidRPr="002524DF">
        <w:rPr>
          <w:rFonts w:eastAsia="Times New Roman"/>
          <w:b/>
          <w:bCs/>
          <w:sz w:val="24"/>
          <w:szCs w:val="24"/>
          <w:lang w:eastAsia="ru-RU"/>
        </w:rPr>
        <w:t>Раздел</w:t>
      </w:r>
      <w:r w:rsidRPr="002524DF">
        <w:rPr>
          <w:b/>
          <w:bCs/>
          <w:sz w:val="24"/>
          <w:szCs w:val="24"/>
        </w:rPr>
        <w:t xml:space="preserve"> 2. Планируемые результаты освоения учебного предмета</w:t>
      </w:r>
    </w:p>
    <w:p w:rsidR="00D14E5D" w:rsidRDefault="00D14E5D" w:rsidP="00D14E5D">
      <w:r>
        <w:rPr>
          <w:rFonts w:eastAsia="Times New Roman"/>
          <w:b/>
          <w:szCs w:val="28"/>
        </w:rPr>
        <w:t>Выпускник на базовом уровне научится: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>определять информационный объем графических и звуковых данных при заданных условиях дискретизации;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>строить логическое выражение по заданной таблице истинности; решать несложные логические уравнения;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>находить оптимальный путь во взвешенном графе;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D14E5D" w:rsidRPr="00DB5163" w:rsidRDefault="00D14E5D" w:rsidP="00D14E5D">
      <w:pPr>
        <w:pStyle w:val="a"/>
        <w:ind w:firstLine="357"/>
        <w:rPr>
          <w:sz w:val="24"/>
          <w:szCs w:val="24"/>
        </w:rPr>
      </w:pPr>
      <w:r w:rsidRPr="00DB5163">
        <w:rPr>
          <w:sz w:val="24"/>
          <w:szCs w:val="24"/>
        </w:rPr>
        <w:t>использовать электронные таблицы для выполнения учебных заданий из различных предметных областей;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lastRenderedPageBreak/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 xml:space="preserve">применять антивирусные программы для обеспечения стабильной работы технических средств ИКТ; </w:t>
      </w:r>
    </w:p>
    <w:p w:rsidR="00D14E5D" w:rsidRPr="00DB5163" w:rsidRDefault="00D14E5D" w:rsidP="00DB5163">
      <w:pPr>
        <w:pStyle w:val="a"/>
        <w:rPr>
          <w:sz w:val="24"/>
          <w:szCs w:val="24"/>
        </w:rPr>
      </w:pPr>
      <w:r w:rsidRPr="00DB5163">
        <w:rPr>
          <w:sz w:val="24"/>
          <w:szCs w:val="24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D14E5D" w:rsidRDefault="00D14E5D" w:rsidP="00D14E5D">
      <w:pPr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>Выпускник на базовом уровне получит возможность научиться:</w:t>
      </w:r>
    </w:p>
    <w:p w:rsidR="00D14E5D" w:rsidRPr="00DB5163" w:rsidRDefault="00D14E5D" w:rsidP="00D14E5D">
      <w:pPr>
        <w:pStyle w:val="a"/>
        <w:rPr>
          <w:rFonts w:eastAsia="Calibri"/>
          <w:i/>
          <w:sz w:val="24"/>
          <w:szCs w:val="24"/>
        </w:rPr>
      </w:pPr>
      <w:r w:rsidRPr="00DB5163">
        <w:rPr>
          <w:i/>
          <w:sz w:val="24"/>
          <w:szCs w:val="24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D14E5D" w:rsidRPr="00DB5163" w:rsidRDefault="00D14E5D" w:rsidP="00D14E5D">
      <w:pPr>
        <w:pStyle w:val="a"/>
        <w:rPr>
          <w:i/>
          <w:sz w:val="24"/>
          <w:szCs w:val="24"/>
        </w:rPr>
      </w:pPr>
      <w:r w:rsidRPr="00DB5163">
        <w:rPr>
          <w:i/>
          <w:sz w:val="24"/>
          <w:szCs w:val="24"/>
        </w:rPr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D14E5D" w:rsidRPr="00DB5163" w:rsidRDefault="00D14E5D" w:rsidP="00D14E5D">
      <w:pPr>
        <w:pStyle w:val="a"/>
        <w:rPr>
          <w:i/>
          <w:sz w:val="24"/>
          <w:szCs w:val="24"/>
        </w:rPr>
      </w:pPr>
      <w:r w:rsidRPr="00DB5163">
        <w:rPr>
          <w:i/>
          <w:sz w:val="24"/>
          <w:szCs w:val="24"/>
        </w:rPr>
        <w:t>использовать знания о графах, деревьях и списках при описании реальных объектов и процессов;</w:t>
      </w:r>
    </w:p>
    <w:p w:rsidR="00D14E5D" w:rsidRPr="00DB5163" w:rsidRDefault="00D14E5D" w:rsidP="00D14E5D">
      <w:pPr>
        <w:pStyle w:val="a"/>
        <w:rPr>
          <w:i/>
          <w:sz w:val="24"/>
          <w:szCs w:val="24"/>
        </w:rPr>
      </w:pPr>
      <w:r w:rsidRPr="00DB5163">
        <w:rPr>
          <w:i/>
          <w:sz w:val="24"/>
          <w:szCs w:val="24"/>
        </w:rPr>
        <w:t>с</w:t>
      </w:r>
      <w:r w:rsidRPr="00DB5163">
        <w:rPr>
          <w:rFonts w:eastAsia="Times New Roman"/>
          <w:i/>
          <w:sz w:val="24"/>
          <w:szCs w:val="24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DB5163">
        <w:rPr>
          <w:rFonts w:eastAsia="Times New Roman"/>
          <w:i/>
          <w:sz w:val="24"/>
          <w:szCs w:val="24"/>
        </w:rPr>
        <w:t>Фано</w:t>
      </w:r>
      <w:proofErr w:type="spellEnd"/>
      <w:r w:rsidRPr="00DB5163">
        <w:rPr>
          <w:rFonts w:eastAsia="Times New Roman"/>
          <w:i/>
          <w:sz w:val="24"/>
          <w:szCs w:val="24"/>
        </w:rPr>
        <w:t xml:space="preserve">; </w:t>
      </w:r>
      <w:r w:rsidRPr="00DB5163">
        <w:rPr>
          <w:i/>
          <w:sz w:val="24"/>
          <w:szCs w:val="24"/>
        </w:rPr>
        <w:t xml:space="preserve">использовать знания о кодах, которые позволяют обнаруживать ошибки при передаче данных, а также о помехоустойчивых </w:t>
      </w:r>
      <w:proofErr w:type="gramStart"/>
      <w:r w:rsidRPr="00DB5163">
        <w:rPr>
          <w:i/>
          <w:sz w:val="24"/>
          <w:szCs w:val="24"/>
        </w:rPr>
        <w:t>кодах ;</w:t>
      </w:r>
      <w:proofErr w:type="gramEnd"/>
    </w:p>
    <w:p w:rsidR="00D14E5D" w:rsidRPr="00DB5163" w:rsidRDefault="00D14E5D" w:rsidP="00D14E5D">
      <w:pPr>
        <w:pStyle w:val="a"/>
        <w:rPr>
          <w:i/>
          <w:sz w:val="24"/>
          <w:szCs w:val="24"/>
        </w:rPr>
      </w:pPr>
      <w:r w:rsidRPr="00DB5163">
        <w:rPr>
          <w:i/>
          <w:sz w:val="24"/>
          <w:szCs w:val="24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D14E5D" w:rsidRPr="00DB5163" w:rsidRDefault="00D14E5D" w:rsidP="00D14E5D">
      <w:pPr>
        <w:pStyle w:val="a"/>
        <w:rPr>
          <w:i/>
          <w:sz w:val="24"/>
          <w:szCs w:val="24"/>
        </w:rPr>
      </w:pPr>
      <w:r w:rsidRPr="00DB5163">
        <w:rPr>
          <w:i/>
          <w:sz w:val="24"/>
          <w:szCs w:val="24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D14E5D" w:rsidRPr="00DB5163" w:rsidRDefault="00D14E5D" w:rsidP="00D14E5D">
      <w:pPr>
        <w:pStyle w:val="a"/>
        <w:rPr>
          <w:sz w:val="24"/>
          <w:szCs w:val="24"/>
        </w:rPr>
      </w:pPr>
      <w:r w:rsidRPr="00DB5163">
        <w:rPr>
          <w:i/>
          <w:sz w:val="24"/>
          <w:szCs w:val="24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</w:t>
      </w:r>
      <w:r w:rsidRPr="00DB5163">
        <w:rPr>
          <w:sz w:val="24"/>
          <w:szCs w:val="24"/>
        </w:rPr>
        <w:t xml:space="preserve"> </w:t>
      </w:r>
      <w:r w:rsidRPr="00DB5163">
        <w:rPr>
          <w:i/>
          <w:sz w:val="24"/>
          <w:szCs w:val="24"/>
        </w:rPr>
        <w:t>анализировать готовые модели на предмет соответствия реальному объекту или процессу;</w:t>
      </w:r>
    </w:p>
    <w:p w:rsidR="00D14E5D" w:rsidRPr="00DB5163" w:rsidRDefault="00D14E5D" w:rsidP="00D14E5D">
      <w:pPr>
        <w:pStyle w:val="a"/>
        <w:rPr>
          <w:i/>
          <w:sz w:val="24"/>
          <w:szCs w:val="24"/>
        </w:rPr>
      </w:pPr>
      <w:r w:rsidRPr="00DB5163">
        <w:rPr>
          <w:i/>
          <w:sz w:val="24"/>
          <w:szCs w:val="24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D14E5D" w:rsidRPr="00DB5163" w:rsidRDefault="00D14E5D" w:rsidP="00D14E5D">
      <w:pPr>
        <w:pStyle w:val="a"/>
        <w:rPr>
          <w:i/>
          <w:sz w:val="24"/>
          <w:szCs w:val="24"/>
        </w:rPr>
      </w:pPr>
      <w:r w:rsidRPr="00DB5163">
        <w:rPr>
          <w:i/>
          <w:sz w:val="24"/>
          <w:szCs w:val="24"/>
        </w:rPr>
        <w:t>классифицировать программное обеспечение в соответствии с кругом выполняемых задач;</w:t>
      </w:r>
    </w:p>
    <w:p w:rsidR="00D14E5D" w:rsidRPr="00DB5163" w:rsidRDefault="00D14E5D" w:rsidP="00D14E5D">
      <w:pPr>
        <w:pStyle w:val="a"/>
        <w:rPr>
          <w:i/>
          <w:sz w:val="24"/>
          <w:szCs w:val="24"/>
        </w:rPr>
      </w:pPr>
      <w:r w:rsidRPr="00DB5163">
        <w:rPr>
          <w:i/>
          <w:sz w:val="24"/>
          <w:szCs w:val="24"/>
        </w:rPr>
        <w:lastRenderedPageBreak/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D14E5D" w:rsidRPr="00DB5163" w:rsidRDefault="00D14E5D" w:rsidP="00D14E5D">
      <w:pPr>
        <w:pStyle w:val="a"/>
        <w:rPr>
          <w:i/>
          <w:sz w:val="24"/>
          <w:szCs w:val="24"/>
        </w:rPr>
      </w:pPr>
      <w:r w:rsidRPr="00DB5163">
        <w:rPr>
          <w:i/>
          <w:sz w:val="24"/>
          <w:szCs w:val="24"/>
        </w:rPr>
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D14E5D" w:rsidRPr="00DB5163" w:rsidRDefault="00D14E5D" w:rsidP="00DB5163">
      <w:pPr>
        <w:pStyle w:val="a"/>
        <w:rPr>
          <w:i/>
          <w:sz w:val="24"/>
          <w:szCs w:val="24"/>
        </w:rPr>
      </w:pPr>
      <w:r w:rsidRPr="00DB5163">
        <w:rPr>
          <w:i/>
          <w:sz w:val="24"/>
          <w:szCs w:val="24"/>
        </w:rPr>
        <w:t>критически оценивать информацию, полученную из сети Интернет.</w:t>
      </w:r>
    </w:p>
    <w:p w:rsidR="002524DF" w:rsidRPr="002524DF" w:rsidRDefault="00263121" w:rsidP="002524DF">
      <w:pPr>
        <w:tabs>
          <w:tab w:val="left" w:pos="3600"/>
        </w:tabs>
        <w:ind w:firstLine="708"/>
        <w:jc w:val="center"/>
        <w:rPr>
          <w:b/>
          <w:szCs w:val="28"/>
        </w:rPr>
      </w:pPr>
      <w:r>
        <w:rPr>
          <w:rFonts w:eastAsia="Times New Roman"/>
          <w:b/>
          <w:szCs w:val="28"/>
        </w:rPr>
        <w:t xml:space="preserve"> </w:t>
      </w:r>
      <w:r w:rsidR="00D14E5D">
        <w:rPr>
          <w:rFonts w:eastAsia="Times New Roman"/>
          <w:b/>
          <w:szCs w:val="28"/>
        </w:rPr>
        <w:t xml:space="preserve"> </w:t>
      </w:r>
      <w:r w:rsidR="002524DF" w:rsidRPr="002524DF">
        <w:rPr>
          <w:b/>
          <w:szCs w:val="28"/>
        </w:rPr>
        <w:t>Содержание учебного предмета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2524DF" w:rsidRPr="002524DF" w:rsidTr="00302D58">
        <w:tc>
          <w:tcPr>
            <w:tcW w:w="9571" w:type="dxa"/>
            <w:gridSpan w:val="2"/>
            <w:shd w:val="clear" w:color="auto" w:fill="auto"/>
          </w:tcPr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Введение. Информация и информационные процессы</w:t>
            </w:r>
          </w:p>
        </w:tc>
      </w:tr>
      <w:tr w:rsidR="002524DF" w:rsidRPr="002524DF" w:rsidTr="0074146C">
        <w:trPr>
          <w:trHeight w:val="9063"/>
        </w:trPr>
        <w:tc>
          <w:tcPr>
            <w:tcW w:w="3652" w:type="dxa"/>
            <w:shd w:val="clear" w:color="auto" w:fill="auto"/>
          </w:tcPr>
          <w:p w:rsidR="002524DF" w:rsidRPr="002524DF" w:rsidRDefault="002524DF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</w:t>
            </w:r>
          </w:p>
        </w:tc>
        <w:tc>
          <w:tcPr>
            <w:tcW w:w="5919" w:type="dxa"/>
            <w:shd w:val="clear" w:color="auto" w:fill="auto"/>
          </w:tcPr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b/>
                <w:sz w:val="24"/>
                <w:szCs w:val="24"/>
              </w:rPr>
              <w:t>Глава 1</w:t>
            </w:r>
            <w:r w:rsidRPr="002524DF">
              <w:rPr>
                <w:sz w:val="24"/>
                <w:szCs w:val="24"/>
              </w:rPr>
              <w:t>. Информация и информационные процессы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 xml:space="preserve"> § 1. Информация. Информационная грамотность и информационная культура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1.Информация, её свойства и виды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2.Информационная культура и информационная грамотность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3.Этапы работы с информацией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4.Некоторые приёмы работы с текстовой информацией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2. Подходы к измерению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1.Содержательный подход к измерению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2.Алфавитный подход к измерению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3.Единицы измерения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3. Информационные связи в системах различной природы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1.Системы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2.Информационные связи в системах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3.Системы управления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4. Обработка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1.Задачи обработки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2.Кодирование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3.Поиск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lastRenderedPageBreak/>
              <w:t>§ 5. Передача и хранение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1.Передача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2.Хранение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b/>
                <w:sz w:val="24"/>
                <w:szCs w:val="24"/>
              </w:rPr>
              <w:t>Глава 3</w:t>
            </w:r>
            <w:r w:rsidRPr="002524DF">
              <w:rPr>
                <w:sz w:val="24"/>
                <w:szCs w:val="24"/>
              </w:rPr>
              <w:t>. Представление информации в компьютере § 14. Кодирование текстовой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1.Кодировка АSCII и её расширения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2.Стандарт UNICODE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3.Информационный объём текстового сообщения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15. Кодирование графической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1.Общие подходы к кодированию графической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2.О векторной и растровой графике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3.Кодирование цвета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4.Цветовая модель RGB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5.Цветовая модель HSB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6.Цветовая модель CMYK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16. Кодирование звуковой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1.Звук и его характеристики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2.Понятие звукозаписи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3.Оцифровка звука</w:t>
            </w:r>
          </w:p>
        </w:tc>
      </w:tr>
      <w:tr w:rsidR="002524DF" w:rsidRPr="002524DF" w:rsidTr="00302D58">
        <w:tc>
          <w:tcPr>
            <w:tcW w:w="9571" w:type="dxa"/>
            <w:gridSpan w:val="2"/>
            <w:shd w:val="clear" w:color="auto" w:fill="auto"/>
          </w:tcPr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lastRenderedPageBreak/>
              <w:t>Математические основы информатики</w:t>
            </w:r>
          </w:p>
        </w:tc>
      </w:tr>
      <w:tr w:rsidR="002524DF" w:rsidRPr="002524DF" w:rsidTr="0074146C">
        <w:tc>
          <w:tcPr>
            <w:tcW w:w="3652" w:type="dxa"/>
            <w:shd w:val="clear" w:color="auto" w:fill="auto"/>
          </w:tcPr>
          <w:p w:rsidR="002524DF" w:rsidRPr="002524DF" w:rsidRDefault="002524DF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 xml:space="preserve">Тексты и кодирование. Равномерные   и   неравномерные коды. Условие </w:t>
            </w:r>
            <w:proofErr w:type="spellStart"/>
            <w:r w:rsidRPr="002524DF">
              <w:rPr>
                <w:sz w:val="24"/>
                <w:szCs w:val="24"/>
              </w:rPr>
              <w:t>Фано</w:t>
            </w:r>
            <w:proofErr w:type="spellEnd"/>
            <w:r w:rsidRPr="002524DF">
              <w:rPr>
                <w:sz w:val="24"/>
                <w:szCs w:val="24"/>
              </w:rPr>
              <w:t>.</w:t>
            </w:r>
          </w:p>
        </w:tc>
        <w:tc>
          <w:tcPr>
            <w:tcW w:w="5919" w:type="dxa"/>
            <w:shd w:val="clear" w:color="auto" w:fill="auto"/>
          </w:tcPr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b/>
                <w:sz w:val="24"/>
                <w:szCs w:val="24"/>
              </w:rPr>
              <w:t>Глава 1</w:t>
            </w:r>
            <w:r w:rsidRPr="002524DF">
              <w:rPr>
                <w:sz w:val="24"/>
                <w:szCs w:val="24"/>
              </w:rPr>
              <w:t>. Информация и информационные процессы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4. Обработка информации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b/>
                <w:szCs w:val="28"/>
              </w:rPr>
            </w:pPr>
            <w:r w:rsidRPr="002524DF">
              <w:rPr>
                <w:sz w:val="24"/>
                <w:szCs w:val="24"/>
              </w:rPr>
              <w:t>4.2. Кодирование информации</w:t>
            </w:r>
          </w:p>
        </w:tc>
      </w:tr>
      <w:tr w:rsidR="002524DF" w:rsidRPr="002524DF" w:rsidTr="0074146C">
        <w:tc>
          <w:tcPr>
            <w:tcW w:w="3652" w:type="dxa"/>
            <w:shd w:val="clear" w:color="auto" w:fill="auto"/>
          </w:tcPr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Системы счисления</w:t>
            </w:r>
          </w:p>
          <w:p w:rsidR="002524DF" w:rsidRPr="002524DF" w:rsidRDefault="002524DF" w:rsidP="002524DF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b/>
                <w:szCs w:val="28"/>
              </w:rPr>
            </w:pPr>
            <w:r w:rsidRPr="002524DF">
              <w:rPr>
                <w:sz w:val="24"/>
                <w:szCs w:val="24"/>
              </w:rPr>
              <w:t>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</w:t>
            </w:r>
          </w:p>
        </w:tc>
        <w:tc>
          <w:tcPr>
            <w:tcW w:w="5919" w:type="dxa"/>
            <w:shd w:val="clear" w:color="auto" w:fill="auto"/>
          </w:tcPr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b/>
                <w:sz w:val="24"/>
                <w:szCs w:val="24"/>
              </w:rPr>
              <w:t>Глава 3</w:t>
            </w:r>
            <w:r w:rsidRPr="002524DF">
              <w:rPr>
                <w:sz w:val="24"/>
                <w:szCs w:val="24"/>
              </w:rPr>
              <w:t>. Представление информации в компьютере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 xml:space="preserve"> § 10. Представление чисел в позиционных системах счисления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1.Общие сведения о системах счисления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2.Позиционные системы счисления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lastRenderedPageBreak/>
              <w:t>3.Перевод чисел из q-</w:t>
            </w:r>
            <w:proofErr w:type="spellStart"/>
            <w:r w:rsidRPr="002524DF">
              <w:rPr>
                <w:sz w:val="24"/>
                <w:szCs w:val="24"/>
              </w:rPr>
              <w:t>ичной</w:t>
            </w:r>
            <w:proofErr w:type="spellEnd"/>
            <w:r w:rsidRPr="002524DF">
              <w:rPr>
                <w:sz w:val="24"/>
                <w:szCs w:val="24"/>
              </w:rPr>
              <w:t xml:space="preserve"> в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десятичную систему счисления§ 11. Перевод чисел из одной позиционной системы счисления в другую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5.Перевод целого десятичного числа в систему счисления с основанием q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6.Перевод целого десятичного числа в двоичную систему счисления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7.Перевод целого числа из системы счисления с основанием p в систему счисления с основанием q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8.Перевод конечной десятичной дроби в систему счисления с основанием q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9.«Быстрый» перевод чисел в компьютерных системах счисления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12. Арифметические операции в позиционных системах счисления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1.Сложение чисел в системе счисления с основанием q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2.Вычитание чисел в системе счисления с основанием q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3.Умножение чисел в системе счисления с основанием q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4.Деление чисел в системе счисления с основанием q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5.Двоичная арифметика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13. Представление чисел в компьютере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1.Представление целых чисел</w:t>
            </w:r>
          </w:p>
          <w:p w:rsidR="002524DF" w:rsidRPr="002524DF" w:rsidRDefault="002524DF" w:rsidP="002524DF">
            <w:pPr>
              <w:tabs>
                <w:tab w:val="left" w:pos="525"/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2.Представление вещественных</w:t>
            </w:r>
          </w:p>
        </w:tc>
      </w:tr>
      <w:tr w:rsidR="0074146C" w:rsidRPr="002524DF" w:rsidTr="0074146C">
        <w:tc>
          <w:tcPr>
            <w:tcW w:w="3652" w:type="dxa"/>
            <w:shd w:val="clear" w:color="auto" w:fill="auto"/>
          </w:tcPr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lastRenderedPageBreak/>
              <w:t>Элементы комбинаторики, теории множеств и математической логики. Операции «импликация», «</w:t>
            </w:r>
            <w:proofErr w:type="spellStart"/>
            <w:r w:rsidRPr="002524DF">
              <w:rPr>
                <w:sz w:val="24"/>
                <w:szCs w:val="24"/>
              </w:rPr>
              <w:t>экви</w:t>
            </w:r>
            <w:proofErr w:type="spellEnd"/>
            <w:r w:rsidRPr="002524DF">
              <w:rPr>
                <w:sz w:val="24"/>
                <w:szCs w:val="24"/>
              </w:rPr>
              <w:t xml:space="preserve">-валентность».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</w:t>
            </w:r>
            <w:r w:rsidRPr="002524DF">
              <w:rPr>
                <w:sz w:val="24"/>
                <w:szCs w:val="24"/>
              </w:rPr>
              <w:lastRenderedPageBreak/>
              <w:t>уравнений.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b/>
                <w:szCs w:val="28"/>
              </w:rPr>
            </w:pPr>
          </w:p>
        </w:tc>
        <w:tc>
          <w:tcPr>
            <w:tcW w:w="5919" w:type="dxa"/>
            <w:shd w:val="clear" w:color="auto" w:fill="auto"/>
          </w:tcPr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b/>
                <w:sz w:val="24"/>
                <w:szCs w:val="24"/>
              </w:rPr>
              <w:lastRenderedPageBreak/>
              <w:t>Глава 4</w:t>
            </w:r>
            <w:r w:rsidRPr="002524DF">
              <w:rPr>
                <w:sz w:val="24"/>
                <w:szCs w:val="24"/>
              </w:rPr>
              <w:t>. Элементы теории множеств и алгебры логики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17. Некоторые сведения из теории множеств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1.Понятие множества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2.Операции над множествами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3.Мощность множества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18. Алгебра логики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1.Логические высказывания и переменные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lastRenderedPageBreak/>
              <w:t>2.Логические операции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3.Логические выражения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4. Предикаты и их множества истинности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19. Таблицы истинности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1.Построение таблиц истинности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2.Анализ таблиц истинности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§20.Преобразование логических выражений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1.Основные законы алгебры логики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2.Логические функции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3.Составление логического выражения по таблице истинности и его упрощение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21. Элементы схем техники. Логические схемы.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1.Логические элементы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2.Сумматор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3.Триггер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22. Логические задачи и способы их решения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1.Метод рассуждений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2.Задачи о рыцарях и лжецах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3.Задачи на сопоставление. Табличный метод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 xml:space="preserve">4.Использование таблиц истинности для решения </w:t>
            </w:r>
            <w:proofErr w:type="spellStart"/>
            <w:r w:rsidRPr="002524DF">
              <w:rPr>
                <w:sz w:val="24"/>
                <w:szCs w:val="24"/>
              </w:rPr>
              <w:t>логичеких</w:t>
            </w:r>
            <w:proofErr w:type="spellEnd"/>
            <w:r w:rsidRPr="002524DF">
              <w:rPr>
                <w:sz w:val="24"/>
                <w:szCs w:val="24"/>
              </w:rPr>
              <w:t xml:space="preserve"> задач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5.Решение логических задач путём упрощения логических выражений</w:t>
            </w:r>
          </w:p>
        </w:tc>
      </w:tr>
      <w:tr w:rsidR="0074146C" w:rsidRPr="002524DF" w:rsidTr="00302D58">
        <w:tc>
          <w:tcPr>
            <w:tcW w:w="9571" w:type="dxa"/>
            <w:gridSpan w:val="2"/>
            <w:shd w:val="clear" w:color="auto" w:fill="auto"/>
          </w:tcPr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524DF">
              <w:rPr>
                <w:b/>
                <w:sz w:val="24"/>
                <w:szCs w:val="24"/>
              </w:rPr>
              <w:lastRenderedPageBreak/>
              <w:t>Использование программных систем и сервисов</w:t>
            </w:r>
          </w:p>
        </w:tc>
      </w:tr>
      <w:tr w:rsidR="0074146C" w:rsidRPr="002524DF" w:rsidTr="0074146C">
        <w:tc>
          <w:tcPr>
            <w:tcW w:w="3652" w:type="dxa"/>
            <w:shd w:val="clear" w:color="auto" w:fill="auto"/>
          </w:tcPr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 xml:space="preserve">Компьютер — 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</w:t>
            </w:r>
            <w:r w:rsidRPr="002524DF">
              <w:rPr>
                <w:sz w:val="24"/>
                <w:szCs w:val="24"/>
              </w:rPr>
              <w:lastRenderedPageBreak/>
              <w:t>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 xml:space="preserve">Организация хранения и обработки данных, в том числе с использованием интернет-сервисов,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</w:t>
            </w:r>
            <w:proofErr w:type="gramStart"/>
            <w:r w:rsidRPr="002524DF">
              <w:rPr>
                <w:sz w:val="24"/>
                <w:szCs w:val="24"/>
              </w:rPr>
              <w:t>про-</w:t>
            </w:r>
            <w:proofErr w:type="spellStart"/>
            <w:r w:rsidRPr="002524DF">
              <w:rPr>
                <w:sz w:val="24"/>
                <w:szCs w:val="24"/>
              </w:rPr>
              <w:t>граммного</w:t>
            </w:r>
            <w:proofErr w:type="spellEnd"/>
            <w:proofErr w:type="gramEnd"/>
            <w:r w:rsidRPr="002524DF">
              <w:rPr>
                <w:sz w:val="24"/>
                <w:szCs w:val="24"/>
              </w:rPr>
              <w:t xml:space="preserve"> обеспечения. Способы и средства обеспечения надежного       функционирования средств   ИКТ.   Применение  специализированных программ для обеспечения стабильной работы средств ИКТ.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lastRenderedPageBreak/>
              <w:t>Безопасность, гигиена, эргономика, ресурсосбережение, технологические требования при эксплуатации  компьютерного  рабочего места. Проектирование автоматизированного рабочего места в соответствии с целями его использования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Работа с аудиовизуальными данными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      </w:r>
          </w:p>
        </w:tc>
        <w:tc>
          <w:tcPr>
            <w:tcW w:w="5919" w:type="dxa"/>
            <w:shd w:val="clear" w:color="auto" w:fill="auto"/>
          </w:tcPr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b/>
                <w:sz w:val="24"/>
                <w:szCs w:val="24"/>
              </w:rPr>
              <w:lastRenderedPageBreak/>
              <w:t>Глава 2</w:t>
            </w:r>
            <w:r w:rsidRPr="002524DF">
              <w:rPr>
                <w:sz w:val="24"/>
                <w:szCs w:val="24"/>
              </w:rPr>
              <w:t xml:space="preserve">. Компьютер и его программное обеспечение 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6. История развития вычислительной техники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1.Этапы информационных преобразований в обществе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2.История развития устройств для вычислений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3.Поколения ЭВМ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lastRenderedPageBreak/>
              <w:t>§7. Основополагающие принципы устройства ЭВМ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1.Принципы Неймана-Лебедева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2.Архитектура персонального компьютера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3.Перспективные направления развития компьютеров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8. Программное обеспечение компьютера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1.Структура программного обеспечения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2.Системное программное обеспечение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3.Системы программирования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4.Прикладное программное обеспечение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9. Файловая система компьютера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1.Файлы и каталоги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2.Функции файловой системы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3.Файловые структуры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</w:p>
        </w:tc>
      </w:tr>
      <w:tr w:rsidR="0074146C" w:rsidRPr="002524DF" w:rsidTr="0074146C">
        <w:trPr>
          <w:trHeight w:val="3668"/>
        </w:trPr>
        <w:tc>
          <w:tcPr>
            <w:tcW w:w="3652" w:type="dxa"/>
            <w:shd w:val="clear" w:color="auto" w:fill="auto"/>
          </w:tcPr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lastRenderedPageBreak/>
              <w:t xml:space="preserve">Подготовка текстов и демонстрационных материалов. Средства  поиска  и  </w:t>
            </w:r>
            <w:proofErr w:type="spellStart"/>
            <w:r w:rsidRPr="002524DF">
              <w:rPr>
                <w:sz w:val="24"/>
                <w:szCs w:val="24"/>
              </w:rPr>
              <w:t>автозамены</w:t>
            </w:r>
            <w:proofErr w:type="spellEnd"/>
            <w:r w:rsidRPr="002524DF">
              <w:rPr>
                <w:sz w:val="24"/>
                <w:szCs w:val="24"/>
              </w:rPr>
              <w:t xml:space="preserve">. История изменений. Использование готовых шаблонов и создание собственных.  Разработка  структуры документа, создание гипертекстового документа. 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</w:t>
            </w:r>
            <w:r w:rsidRPr="002524DF">
              <w:rPr>
                <w:sz w:val="24"/>
                <w:szCs w:val="24"/>
              </w:rPr>
              <w:lastRenderedPageBreak/>
              <w:t>Облачные сервисы.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 xml:space="preserve">Знакомство    с    компьютерной версткой текста. Технические средства   ввода   текста.   </w:t>
            </w:r>
            <w:proofErr w:type="gramStart"/>
            <w:r w:rsidRPr="002524DF">
              <w:rPr>
                <w:sz w:val="24"/>
                <w:szCs w:val="24"/>
              </w:rPr>
              <w:t>Про-граммы</w:t>
            </w:r>
            <w:proofErr w:type="gramEnd"/>
            <w:r w:rsidRPr="002524DF">
              <w:rPr>
                <w:sz w:val="24"/>
                <w:szCs w:val="24"/>
              </w:rPr>
              <w:t xml:space="preserve"> распознавания текста, введенного     с     использованием сканера, планшетного ПК или графического    планшета.    </w:t>
            </w:r>
            <w:proofErr w:type="gramStart"/>
            <w:r w:rsidRPr="002524DF">
              <w:rPr>
                <w:sz w:val="24"/>
                <w:szCs w:val="24"/>
              </w:rPr>
              <w:t>Про-граммы</w:t>
            </w:r>
            <w:proofErr w:type="gramEnd"/>
            <w:r w:rsidRPr="002524DF">
              <w:rPr>
                <w:sz w:val="24"/>
                <w:szCs w:val="24"/>
              </w:rPr>
              <w:t xml:space="preserve"> синтеза и распознавания устной речи</w:t>
            </w:r>
          </w:p>
        </w:tc>
        <w:tc>
          <w:tcPr>
            <w:tcW w:w="5919" w:type="dxa"/>
            <w:shd w:val="clear" w:color="auto" w:fill="auto"/>
          </w:tcPr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b/>
                <w:sz w:val="24"/>
                <w:szCs w:val="24"/>
              </w:rPr>
              <w:lastRenderedPageBreak/>
              <w:t>Глава5</w:t>
            </w:r>
            <w:r w:rsidRPr="002524DF">
              <w:rPr>
                <w:sz w:val="24"/>
                <w:szCs w:val="24"/>
              </w:rPr>
              <w:t xml:space="preserve">. Современные технологии создания и обработки информационных объектов 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23. Текстовые документы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1.Виды текстовых документов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2.Виды программного обеспечения для обработки текстовой информации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3.Создание текстовых документов на компьютере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4.Средства автоматизации процесса создания документов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5.Совместная работа над документом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6.Оформление реферата как пример автоматизации процесса создания документов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lastRenderedPageBreak/>
              <w:t>7.Другие возможности автоматизации обработки текстовой информации</w:t>
            </w:r>
          </w:p>
        </w:tc>
      </w:tr>
      <w:tr w:rsidR="0074146C" w:rsidRPr="002524DF" w:rsidTr="0074146C">
        <w:trPr>
          <w:trHeight w:val="1967"/>
        </w:trPr>
        <w:tc>
          <w:tcPr>
            <w:tcW w:w="3652" w:type="dxa"/>
            <w:shd w:val="clear" w:color="auto" w:fill="auto"/>
          </w:tcPr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lastRenderedPageBreak/>
              <w:t>Работа с аудиовизуальными данными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Создание       и       преобразование аудиовизуальных объектов. Ввод изображений   с   использованием различных цифровых устройств (цифровых    фотоаппаратов    и микроскопов, видеокамер, сканеров и т. д.). Обработка изображения и звука с использованием интернет- и мобильных приложений.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Использование мультимедийных онлайн-сервисов для разработки презентаций    проектных    работ. Работа в группе, технология публикации   готового   материала   в сети</w:t>
            </w:r>
          </w:p>
        </w:tc>
        <w:tc>
          <w:tcPr>
            <w:tcW w:w="5919" w:type="dxa"/>
            <w:shd w:val="clear" w:color="auto" w:fill="auto"/>
          </w:tcPr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b/>
                <w:sz w:val="24"/>
                <w:szCs w:val="24"/>
              </w:rPr>
              <w:t>Глава5</w:t>
            </w:r>
            <w:r w:rsidRPr="002524DF">
              <w:rPr>
                <w:sz w:val="24"/>
                <w:szCs w:val="24"/>
              </w:rPr>
              <w:t xml:space="preserve">. Современные технологии создания и обработки </w:t>
            </w:r>
            <w:proofErr w:type="gramStart"/>
            <w:r w:rsidRPr="002524DF">
              <w:rPr>
                <w:sz w:val="24"/>
                <w:szCs w:val="24"/>
              </w:rPr>
              <w:t>ин-формационных</w:t>
            </w:r>
            <w:proofErr w:type="gramEnd"/>
            <w:r w:rsidRPr="002524DF">
              <w:rPr>
                <w:sz w:val="24"/>
                <w:szCs w:val="24"/>
              </w:rPr>
              <w:t xml:space="preserve"> объектов § 24. Объекты компьютерной графики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Компьютерная графика и её виды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2.Форматы графических файлов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3.Понятие разрешения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4.Цифровая фотография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§ 25. Компьютерные презентации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 xml:space="preserve">1.Виды компьютерных </w:t>
            </w:r>
            <w:proofErr w:type="spellStart"/>
            <w:r w:rsidRPr="002524DF">
              <w:rPr>
                <w:sz w:val="24"/>
                <w:szCs w:val="24"/>
              </w:rPr>
              <w:t>презенаций</w:t>
            </w:r>
            <w:proofErr w:type="spellEnd"/>
            <w:r w:rsidRPr="002524DF">
              <w:rPr>
                <w:sz w:val="24"/>
                <w:szCs w:val="24"/>
              </w:rPr>
              <w:t>.</w:t>
            </w:r>
          </w:p>
          <w:p w:rsidR="0074146C" w:rsidRPr="002524DF" w:rsidRDefault="0074146C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2524DF">
              <w:rPr>
                <w:sz w:val="24"/>
                <w:szCs w:val="24"/>
              </w:rPr>
              <w:t>2.Создание презентаций</w:t>
            </w:r>
          </w:p>
        </w:tc>
      </w:tr>
    </w:tbl>
    <w:p w:rsidR="000B5AB1" w:rsidRDefault="000B5AB1" w:rsidP="000B5AB1">
      <w:pPr>
        <w:tabs>
          <w:tab w:val="left" w:pos="3600"/>
        </w:tabs>
        <w:suppressAutoHyphens w:val="0"/>
        <w:spacing w:after="200"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B5AB1" w:rsidRDefault="000B5AB1" w:rsidP="000B5AB1">
      <w:pPr>
        <w:tabs>
          <w:tab w:val="left" w:pos="3600"/>
        </w:tabs>
        <w:suppressAutoHyphens w:val="0"/>
        <w:spacing w:after="200" w:line="276" w:lineRule="auto"/>
        <w:ind w:firstLine="0"/>
        <w:jc w:val="center"/>
        <w:rPr>
          <w:b/>
          <w:sz w:val="24"/>
          <w:szCs w:val="24"/>
        </w:rPr>
      </w:pPr>
    </w:p>
    <w:p w:rsidR="000B5AB1" w:rsidRDefault="000B5AB1" w:rsidP="000B5AB1">
      <w:pPr>
        <w:keepNext/>
        <w:keepLines/>
        <w:suppressAutoHyphens w:val="0"/>
        <w:spacing w:before="200" w:line="276" w:lineRule="auto"/>
        <w:ind w:firstLine="0"/>
        <w:jc w:val="left"/>
        <w:outlineLvl w:val="1"/>
        <w:rPr>
          <w:rFonts w:eastAsiaTheme="majorEastAsia"/>
          <w:b/>
          <w:bCs/>
          <w:color w:val="000000" w:themeColor="text1"/>
          <w:sz w:val="26"/>
          <w:szCs w:val="26"/>
        </w:rPr>
      </w:pPr>
      <w:r w:rsidRPr="000B5AB1">
        <w:rPr>
          <w:rFonts w:eastAsiaTheme="majorEastAsia"/>
          <w:b/>
          <w:bCs/>
          <w:color w:val="000000" w:themeColor="text1"/>
          <w:sz w:val="26"/>
          <w:szCs w:val="26"/>
        </w:rPr>
        <w:t xml:space="preserve">Учебно-тематический план 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 xml:space="preserve">10 </w:t>
      </w:r>
      <w:r w:rsidRPr="000B5AB1">
        <w:rPr>
          <w:rFonts w:eastAsiaTheme="majorEastAsia"/>
          <w:b/>
          <w:bCs/>
          <w:color w:val="000000" w:themeColor="text1"/>
          <w:sz w:val="26"/>
          <w:szCs w:val="26"/>
        </w:rPr>
        <w:t xml:space="preserve"> класса</w:t>
      </w:r>
    </w:p>
    <w:p w:rsidR="000B5AB1" w:rsidRPr="000B5AB1" w:rsidRDefault="000B5AB1" w:rsidP="000B5AB1">
      <w:pPr>
        <w:suppressAutoHyphens w:val="0"/>
        <w:spacing w:after="200" w:line="276" w:lineRule="auto"/>
        <w:ind w:firstLine="0"/>
        <w:jc w:val="left"/>
        <w:rPr>
          <w:rFonts w:eastAsiaTheme="minorHAnsi"/>
          <w:sz w:val="24"/>
          <w:szCs w:val="24"/>
        </w:rPr>
      </w:pPr>
    </w:p>
    <w:tbl>
      <w:tblPr>
        <w:tblW w:w="422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3"/>
        <w:gridCol w:w="4521"/>
        <w:gridCol w:w="2029"/>
      </w:tblGrid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AB1">
              <w:rPr>
                <w:b/>
                <w:bCs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0B5A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b/>
                <w:bCs/>
                <w:sz w:val="24"/>
                <w:szCs w:val="24"/>
              </w:rPr>
              <w:t>Название</w:t>
            </w:r>
            <w:r w:rsidRPr="000B5AB1">
              <w:rPr>
                <w:b/>
                <w:color w:val="000000"/>
                <w:sz w:val="24"/>
                <w:szCs w:val="24"/>
              </w:rPr>
              <w:t xml:space="preserve"> темы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0B5AB1">
            <w:pPr>
              <w:suppressAutoHyphens w:val="0"/>
              <w:spacing w:after="200" w:line="276" w:lineRule="auto"/>
              <w:ind w:firstLine="0"/>
              <w:jc w:val="left"/>
              <w:rPr>
                <w:rFonts w:cstheme="minorBidi"/>
                <w:sz w:val="24"/>
                <w:szCs w:val="24"/>
                <w:lang w:eastAsia="ar-SA"/>
              </w:rPr>
            </w:pPr>
            <w:r w:rsidRPr="000B5AB1">
              <w:rPr>
                <w:sz w:val="24"/>
                <w:szCs w:val="24"/>
              </w:rPr>
              <w:t xml:space="preserve">Информация и информационные процессы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B5AB1" w:rsidRPr="000B5AB1" w:rsidTr="00E17497">
        <w:trPr>
          <w:trHeight w:val="250"/>
        </w:trPr>
        <w:tc>
          <w:tcPr>
            <w:tcW w:w="887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0B5AB1">
            <w:pPr>
              <w:suppressAutoHyphens w:val="0"/>
              <w:spacing w:after="200" w:line="276" w:lineRule="auto"/>
              <w:ind w:firstLine="0"/>
              <w:jc w:val="left"/>
              <w:rPr>
                <w:rFonts w:eastAsiaTheme="minorHAnsi" w:cstheme="minorBidi"/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 xml:space="preserve">Компьютер и его программное обеспечение  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5</w:t>
            </w:r>
          </w:p>
        </w:tc>
      </w:tr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0B5AB1">
            <w:pPr>
              <w:suppressAutoHyphens w:val="0"/>
              <w:spacing w:after="200" w:line="276" w:lineRule="auto"/>
              <w:ind w:firstLine="0"/>
              <w:jc w:val="left"/>
              <w:rPr>
                <w:rFonts w:eastAsiaTheme="minorHAnsi" w:cstheme="minorBidi"/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 xml:space="preserve">Представление информации в компьютере  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5AB1">
              <w:rPr>
                <w:sz w:val="24"/>
                <w:szCs w:val="24"/>
              </w:rPr>
              <w:t>9</w:t>
            </w:r>
          </w:p>
        </w:tc>
      </w:tr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4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0B5AB1">
            <w:pPr>
              <w:suppressAutoHyphens w:val="0"/>
              <w:spacing w:after="200" w:line="276" w:lineRule="auto"/>
              <w:ind w:firstLine="0"/>
              <w:jc w:val="left"/>
              <w:rPr>
                <w:rFonts w:eastAsiaTheme="minorHAnsi" w:cstheme="minorBidi"/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 xml:space="preserve">Элементы теории множеств и алгебры логики  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5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0B5AB1">
            <w:pPr>
              <w:suppressAutoHyphens w:val="0"/>
              <w:spacing w:after="200" w:line="276" w:lineRule="auto"/>
              <w:ind w:firstLine="0"/>
              <w:jc w:val="left"/>
              <w:rPr>
                <w:rFonts w:eastAsiaTheme="minorHAnsi" w:cstheme="minorBidi"/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 xml:space="preserve">Современные  технологии создания и обработки информационных объектов  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6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0B5AB1">
            <w:pPr>
              <w:widowControl w:val="0"/>
              <w:spacing w:line="240" w:lineRule="auto"/>
              <w:ind w:firstLine="0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B5AB1">
              <w:rPr>
                <w:sz w:val="24"/>
                <w:szCs w:val="24"/>
              </w:rPr>
              <w:t xml:space="preserve">Итоговое повторение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5AB1" w:rsidRPr="000B5AB1" w:rsidTr="00E17497">
        <w:trPr>
          <w:trHeight w:val="230"/>
        </w:trPr>
        <w:tc>
          <w:tcPr>
            <w:tcW w:w="887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0B5AB1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</w:tbl>
    <w:p w:rsidR="000B5AB1" w:rsidRDefault="000B5AB1" w:rsidP="000B5AB1">
      <w:pPr>
        <w:tabs>
          <w:tab w:val="left" w:pos="3600"/>
        </w:tabs>
        <w:suppressAutoHyphens w:val="0"/>
        <w:spacing w:after="200" w:line="276" w:lineRule="auto"/>
        <w:ind w:firstLine="0"/>
        <w:jc w:val="center"/>
        <w:rPr>
          <w:b/>
          <w:sz w:val="24"/>
          <w:szCs w:val="24"/>
        </w:rPr>
      </w:pPr>
    </w:p>
    <w:p w:rsidR="000B5AB1" w:rsidRDefault="000B5AB1" w:rsidP="000B5AB1">
      <w:pPr>
        <w:tabs>
          <w:tab w:val="left" w:pos="3600"/>
        </w:tabs>
        <w:suppressAutoHyphens w:val="0"/>
        <w:spacing w:after="200" w:line="276" w:lineRule="auto"/>
        <w:ind w:firstLine="0"/>
        <w:jc w:val="center"/>
        <w:rPr>
          <w:b/>
          <w:sz w:val="24"/>
          <w:szCs w:val="24"/>
        </w:rPr>
      </w:pPr>
      <w:r w:rsidRPr="00F228CD">
        <w:rPr>
          <w:rFonts w:eastAsia="Times New Roman"/>
          <w:b/>
          <w:sz w:val="24"/>
          <w:szCs w:val="24"/>
          <w:lang w:eastAsia="ru-RU"/>
        </w:rPr>
        <w:t>Календарно-тематическ</w:t>
      </w:r>
      <w:r>
        <w:rPr>
          <w:rFonts w:eastAsia="Times New Roman"/>
          <w:b/>
          <w:sz w:val="24"/>
          <w:szCs w:val="24"/>
          <w:lang w:eastAsia="ru-RU"/>
        </w:rPr>
        <w:t xml:space="preserve">ое </w:t>
      </w:r>
      <w:r w:rsidRPr="00F228CD">
        <w:rPr>
          <w:rFonts w:eastAsia="Times New Roman"/>
          <w:b/>
          <w:sz w:val="24"/>
          <w:szCs w:val="24"/>
          <w:lang w:eastAsia="ru-RU"/>
        </w:rPr>
        <w:t xml:space="preserve"> план</w:t>
      </w:r>
      <w:r>
        <w:rPr>
          <w:rFonts w:eastAsia="Times New Roman"/>
          <w:b/>
          <w:sz w:val="24"/>
          <w:szCs w:val="24"/>
          <w:lang w:eastAsia="ru-RU"/>
        </w:rPr>
        <w:t>ирование 10 класс</w:t>
      </w:r>
    </w:p>
    <w:p w:rsidR="000B5AB1" w:rsidRPr="000B5AB1" w:rsidRDefault="000B5AB1" w:rsidP="000B5AB1">
      <w:pPr>
        <w:tabs>
          <w:tab w:val="left" w:pos="3600"/>
        </w:tabs>
        <w:suppressAutoHyphens w:val="0"/>
        <w:spacing w:after="200" w:line="276" w:lineRule="auto"/>
        <w:ind w:firstLine="0"/>
        <w:jc w:val="center"/>
        <w:rPr>
          <w:b/>
          <w:sz w:val="24"/>
          <w:szCs w:val="24"/>
        </w:rPr>
      </w:pPr>
    </w:p>
    <w:tbl>
      <w:tblPr>
        <w:tblW w:w="417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3016"/>
        <w:gridCol w:w="820"/>
        <w:gridCol w:w="820"/>
        <w:gridCol w:w="1487"/>
      </w:tblGrid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b/>
                <w:sz w:val="24"/>
                <w:szCs w:val="24"/>
              </w:rPr>
              <w:t>Номер урока</w:t>
            </w:r>
            <w:r w:rsidRPr="000B5AB1">
              <w:rPr>
                <w:b/>
                <w:sz w:val="24"/>
                <w:szCs w:val="24"/>
              </w:rPr>
              <w:tab/>
              <w:t>Тема урока</w:t>
            </w:r>
            <w:r w:rsidRPr="000B5AB1">
              <w:rPr>
                <w:b/>
                <w:sz w:val="24"/>
                <w:szCs w:val="24"/>
              </w:rPr>
              <w:tab/>
              <w:t>Параграф учебника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Дата по плану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4146C" w:rsidRPr="000B5AB1" w:rsidTr="0074146C">
        <w:tc>
          <w:tcPr>
            <w:tcW w:w="7999" w:type="dxa"/>
            <w:gridSpan w:val="5"/>
            <w:shd w:val="clear" w:color="auto" w:fill="auto"/>
          </w:tcPr>
          <w:p w:rsidR="0074146C" w:rsidRPr="000B5AB1" w:rsidRDefault="0074146C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b/>
                <w:sz w:val="24"/>
                <w:szCs w:val="24"/>
              </w:rPr>
              <w:t>Информация и информационные процессы — 6 часов</w:t>
            </w:r>
          </w:p>
        </w:tc>
      </w:tr>
      <w:tr w:rsidR="0074146C" w:rsidRPr="000B5AB1" w:rsidTr="0074146C">
        <w:trPr>
          <w:trHeight w:val="922"/>
        </w:trPr>
        <w:tc>
          <w:tcPr>
            <w:tcW w:w="1844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right="1437"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Информация. Информационная грамотность и информационная культура.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right="1721"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Подходы к измерению информации.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right="1721"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3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Информационные связи в системах различной природы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4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Обработка информации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5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Передача и хранение информации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6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Обобщение и систематизация изученного материала по теме «Информация и информационные процессы» Проверочная работа.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7999" w:type="dxa"/>
            <w:gridSpan w:val="5"/>
            <w:shd w:val="clear" w:color="auto" w:fill="auto"/>
          </w:tcPr>
          <w:p w:rsidR="0074146C" w:rsidRPr="000B5AB1" w:rsidRDefault="0074146C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b/>
                <w:sz w:val="24"/>
                <w:szCs w:val="24"/>
              </w:rPr>
              <w:t>Компьютер и его программное обеспечение — 5 часов</w:t>
            </w:r>
            <w:r w:rsidRPr="000B5AB1">
              <w:rPr>
                <w:b/>
                <w:sz w:val="24"/>
                <w:szCs w:val="24"/>
              </w:rPr>
              <w:tab/>
            </w:r>
            <w:r w:rsidRPr="000B5AB1">
              <w:rPr>
                <w:b/>
                <w:sz w:val="24"/>
                <w:szCs w:val="24"/>
              </w:rPr>
              <w:tab/>
            </w: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7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История развития вычислительной техники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Основополагающие принципы устройства ЭВМ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9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10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Файловая система компьютера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11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 xml:space="preserve">Обобщение и систематизация изученного материала по теме «Компьютер и его программное </w:t>
            </w:r>
            <w:proofErr w:type="spellStart"/>
            <w:r w:rsidRPr="000B5AB1">
              <w:rPr>
                <w:sz w:val="24"/>
                <w:szCs w:val="24"/>
              </w:rPr>
              <w:t>обеспечение</w:t>
            </w:r>
            <w:proofErr w:type="gramStart"/>
            <w:r w:rsidRPr="000B5AB1">
              <w:rPr>
                <w:sz w:val="24"/>
                <w:szCs w:val="24"/>
              </w:rPr>
              <w:t>».Проверочная</w:t>
            </w:r>
            <w:proofErr w:type="spellEnd"/>
            <w:proofErr w:type="gramEnd"/>
            <w:r w:rsidRPr="000B5AB1">
              <w:rPr>
                <w:sz w:val="24"/>
                <w:szCs w:val="24"/>
              </w:rPr>
              <w:t xml:space="preserve"> работа.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7999" w:type="dxa"/>
            <w:gridSpan w:val="5"/>
            <w:shd w:val="clear" w:color="auto" w:fill="auto"/>
          </w:tcPr>
          <w:p w:rsidR="0074146C" w:rsidRPr="000B5AB1" w:rsidRDefault="0074146C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b/>
                <w:sz w:val="24"/>
                <w:szCs w:val="24"/>
              </w:rPr>
              <w:t>Представление информации в компьютере — 9 часов</w:t>
            </w: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12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Представление чисел в позиционных системах счисления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13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Перевод чисел из одной позиционной системы счисления в другую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5A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14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«Быстрый» перевод чисел в компьютерных системах счисления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15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16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Представление чисел в компьютере.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17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Кодирование текстовой информации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18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Кодирование графической информации.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19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Кодирование звуковой информации.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1920"/>
                <w:tab w:val="left" w:pos="2100"/>
                <w:tab w:val="left" w:pos="2340"/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20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 xml:space="preserve">Обобщение и систематизация изученного материала по </w:t>
            </w:r>
            <w:r w:rsidRPr="000B5AB1">
              <w:rPr>
                <w:sz w:val="24"/>
                <w:szCs w:val="24"/>
              </w:rPr>
              <w:lastRenderedPageBreak/>
              <w:t>теме «Представление информации в компьютере».  Проверочная работа.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7999" w:type="dxa"/>
            <w:gridSpan w:val="5"/>
            <w:shd w:val="clear" w:color="auto" w:fill="auto"/>
          </w:tcPr>
          <w:p w:rsidR="0074146C" w:rsidRPr="000B5AB1" w:rsidRDefault="0074146C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b/>
                <w:sz w:val="24"/>
                <w:szCs w:val="24"/>
              </w:rPr>
              <w:t>Элементы теории множеств и алгебры логики — 8 часов</w:t>
            </w: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21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Некоторые сведения из теории множеств.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22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Алгебра логики.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23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Таблицы истинности.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24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Основные законы алгебры логики. Преобразование логических выражений.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25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Преобразование логических выражений.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2400"/>
                <w:tab w:val="left" w:pos="2745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26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Элементы схем техники. Логические схемы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27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Логические задачи и способы их решения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28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Обобщение и систематизация изученного материала по теме «Элементы теории множеств и алгебры логики». Проверочная работа.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7999" w:type="dxa"/>
            <w:gridSpan w:val="5"/>
            <w:shd w:val="clear" w:color="auto" w:fill="auto"/>
          </w:tcPr>
          <w:p w:rsidR="0074146C" w:rsidRPr="000B5AB1" w:rsidRDefault="0074146C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b/>
                <w:sz w:val="24"/>
                <w:szCs w:val="24"/>
              </w:rPr>
              <w:t>Современные  технологии создания и обработки информационных объектов — 5 часов</w:t>
            </w: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29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Текстовые документы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30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Объекты компьютерной графики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31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rPr>
          <w:trHeight w:val="882"/>
        </w:trPr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32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Выполнение мини-проекта по теме «Создание и обработка информационных объектов»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74146C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Обобщение и систематизация изученного материала   по   теме   «Современные   технологии создания и обработки информационных объектов».  Проверочная работа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4146C" w:rsidRPr="000B5AB1" w:rsidTr="0074146C">
        <w:tc>
          <w:tcPr>
            <w:tcW w:w="7999" w:type="dxa"/>
            <w:gridSpan w:val="5"/>
            <w:shd w:val="clear" w:color="auto" w:fill="auto"/>
          </w:tcPr>
          <w:p w:rsidR="0074146C" w:rsidRPr="000B5AB1" w:rsidRDefault="0074146C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Итоговое повторение — 1 час</w:t>
            </w:r>
          </w:p>
        </w:tc>
      </w:tr>
      <w:tr w:rsidR="0074146C" w:rsidRPr="000B5AB1" w:rsidTr="0074146C">
        <w:tc>
          <w:tcPr>
            <w:tcW w:w="1844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34</w:t>
            </w:r>
          </w:p>
        </w:tc>
        <w:tc>
          <w:tcPr>
            <w:tcW w:w="3016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Итоговое тестирование</w:t>
            </w:r>
          </w:p>
        </w:tc>
        <w:tc>
          <w:tcPr>
            <w:tcW w:w="820" w:type="dxa"/>
            <w:shd w:val="clear" w:color="auto" w:fill="auto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0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87" w:type="dxa"/>
          </w:tcPr>
          <w:p w:rsidR="000B5AB1" w:rsidRPr="000B5AB1" w:rsidRDefault="000B5AB1" w:rsidP="000B5AB1">
            <w:pPr>
              <w:tabs>
                <w:tab w:val="left" w:pos="3600"/>
              </w:tabs>
              <w:suppressAutoHyphens w:val="0"/>
              <w:spacing w:after="200" w:line="276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0B5AB1" w:rsidRDefault="000B5AB1" w:rsidP="0074146C">
      <w:pPr>
        <w:tabs>
          <w:tab w:val="left" w:pos="3600"/>
        </w:tabs>
        <w:suppressAutoHyphens w:val="0"/>
        <w:spacing w:after="200" w:line="276" w:lineRule="auto"/>
        <w:ind w:firstLine="0"/>
        <w:rPr>
          <w:b/>
          <w:sz w:val="24"/>
          <w:szCs w:val="24"/>
        </w:rPr>
      </w:pPr>
    </w:p>
    <w:p w:rsidR="000B5AB1" w:rsidRPr="0074146C" w:rsidRDefault="000B5AB1" w:rsidP="0074146C">
      <w:pPr>
        <w:keepNext/>
        <w:keepLines/>
        <w:suppressAutoHyphens w:val="0"/>
        <w:spacing w:before="200" w:line="276" w:lineRule="auto"/>
        <w:ind w:firstLine="0"/>
        <w:jc w:val="left"/>
        <w:outlineLvl w:val="1"/>
        <w:rPr>
          <w:rFonts w:eastAsiaTheme="majorEastAsia"/>
          <w:b/>
          <w:bCs/>
          <w:color w:val="000000" w:themeColor="text1"/>
          <w:sz w:val="26"/>
          <w:szCs w:val="26"/>
        </w:rPr>
      </w:pPr>
      <w:r w:rsidRPr="000B5AB1">
        <w:rPr>
          <w:rFonts w:eastAsiaTheme="majorEastAsia"/>
          <w:b/>
          <w:bCs/>
          <w:color w:val="000000" w:themeColor="text1"/>
          <w:sz w:val="26"/>
          <w:szCs w:val="26"/>
        </w:rPr>
        <w:t xml:space="preserve">Учебно-тематический план </w:t>
      </w:r>
      <w:r>
        <w:rPr>
          <w:rFonts w:eastAsiaTheme="majorEastAsia"/>
          <w:b/>
          <w:bCs/>
          <w:color w:val="000000" w:themeColor="text1"/>
          <w:sz w:val="26"/>
          <w:szCs w:val="26"/>
        </w:rPr>
        <w:t>11</w:t>
      </w:r>
      <w:r w:rsidRPr="000B5AB1">
        <w:rPr>
          <w:rFonts w:eastAsiaTheme="majorEastAsia"/>
          <w:b/>
          <w:bCs/>
          <w:color w:val="000000" w:themeColor="text1"/>
          <w:sz w:val="26"/>
          <w:szCs w:val="26"/>
        </w:rPr>
        <w:t xml:space="preserve"> класса</w:t>
      </w:r>
    </w:p>
    <w:tbl>
      <w:tblPr>
        <w:tblW w:w="422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3"/>
        <w:gridCol w:w="4521"/>
        <w:gridCol w:w="2029"/>
      </w:tblGrid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B5AB1">
              <w:rPr>
                <w:b/>
                <w:bCs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E1749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B5AB1">
              <w:rPr>
                <w:b/>
                <w:bCs/>
                <w:sz w:val="24"/>
                <w:szCs w:val="24"/>
              </w:rPr>
              <w:t>Название</w:t>
            </w:r>
            <w:r w:rsidRPr="000B5AB1">
              <w:rPr>
                <w:b/>
                <w:color w:val="000000"/>
                <w:sz w:val="24"/>
                <w:szCs w:val="24"/>
              </w:rPr>
              <w:t xml:space="preserve"> темы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7E4990" w:rsidP="00E17497">
            <w:pPr>
              <w:suppressAutoHyphens w:val="0"/>
              <w:spacing w:after="200" w:line="276" w:lineRule="auto"/>
              <w:ind w:firstLine="0"/>
              <w:jc w:val="left"/>
              <w:rPr>
                <w:rFonts w:cstheme="minorBidi"/>
                <w:sz w:val="24"/>
                <w:szCs w:val="24"/>
                <w:lang w:eastAsia="ar-SA"/>
              </w:rPr>
            </w:pPr>
            <w:r w:rsidRPr="007E4990">
              <w:rPr>
                <w:color w:val="000000" w:themeColor="text1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B5AB1" w:rsidRPr="000B5AB1" w:rsidTr="00E17497">
        <w:trPr>
          <w:trHeight w:val="250"/>
        </w:trPr>
        <w:tc>
          <w:tcPr>
            <w:tcW w:w="887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7E4990" w:rsidP="00E17497">
            <w:pPr>
              <w:suppressAutoHyphens w:val="0"/>
              <w:spacing w:after="200" w:line="276" w:lineRule="auto"/>
              <w:ind w:firstLine="0"/>
              <w:jc w:val="left"/>
              <w:rPr>
                <w:rFonts w:eastAsiaTheme="minorHAnsi" w:cstheme="minorBidi"/>
                <w:sz w:val="24"/>
                <w:szCs w:val="24"/>
              </w:rPr>
            </w:pPr>
            <w:r w:rsidRPr="007E4990">
              <w:rPr>
                <w:color w:val="000000" w:themeColor="text1"/>
                <w:sz w:val="24"/>
                <w:szCs w:val="24"/>
              </w:rPr>
              <w:t>Компьютер и его программное обеспечение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5</w:t>
            </w:r>
          </w:p>
        </w:tc>
      </w:tr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7E4990" w:rsidP="00E17497">
            <w:pPr>
              <w:suppressAutoHyphens w:val="0"/>
              <w:spacing w:after="200" w:line="276" w:lineRule="auto"/>
              <w:ind w:firstLine="0"/>
              <w:jc w:val="left"/>
              <w:rPr>
                <w:rFonts w:eastAsiaTheme="minorHAnsi" w:cstheme="minorBidi"/>
                <w:sz w:val="24"/>
                <w:szCs w:val="24"/>
              </w:rPr>
            </w:pPr>
            <w:r w:rsidRPr="007E4990">
              <w:rPr>
                <w:color w:val="000000" w:themeColor="text1"/>
                <w:sz w:val="24"/>
                <w:szCs w:val="24"/>
              </w:rPr>
              <w:t>Современные технологии  создания и обработки информационных объектов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7E4990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4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7E4990" w:rsidP="00E17497">
            <w:pPr>
              <w:suppressAutoHyphens w:val="0"/>
              <w:spacing w:after="200" w:line="276" w:lineRule="auto"/>
              <w:ind w:firstLine="0"/>
              <w:jc w:val="left"/>
              <w:rPr>
                <w:rFonts w:eastAsiaTheme="minorHAnsi" w:cstheme="minorBidi"/>
                <w:sz w:val="24"/>
                <w:szCs w:val="24"/>
              </w:rPr>
            </w:pPr>
            <w:r w:rsidRPr="007E4990">
              <w:rPr>
                <w:color w:val="000000" w:themeColor="text1"/>
                <w:sz w:val="24"/>
                <w:szCs w:val="24"/>
              </w:rPr>
              <w:t>Обработка информации в электронных таблицах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7E4990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5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E17497">
            <w:pPr>
              <w:suppressAutoHyphens w:val="0"/>
              <w:spacing w:after="200" w:line="276" w:lineRule="auto"/>
              <w:ind w:firstLine="0"/>
              <w:jc w:val="left"/>
              <w:rPr>
                <w:rFonts w:eastAsiaTheme="minorHAnsi" w:cstheme="minorBidi"/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 xml:space="preserve">Современные  технологии создания и обработки информационных объектов  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B5AB1" w:rsidRPr="000B5AB1" w:rsidTr="00E17497">
        <w:trPr>
          <w:trHeight w:val="259"/>
        </w:trPr>
        <w:tc>
          <w:tcPr>
            <w:tcW w:w="887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B5AB1">
              <w:rPr>
                <w:sz w:val="24"/>
                <w:szCs w:val="24"/>
              </w:rPr>
              <w:t>6</w:t>
            </w: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E17497">
            <w:pPr>
              <w:widowControl w:val="0"/>
              <w:spacing w:line="240" w:lineRule="auto"/>
              <w:ind w:firstLine="0"/>
              <w:rPr>
                <w:bCs/>
                <w:kern w:val="1"/>
                <w:sz w:val="24"/>
                <w:szCs w:val="24"/>
                <w:lang w:eastAsia="hi-IN" w:bidi="hi-IN"/>
              </w:rPr>
            </w:pPr>
            <w:r w:rsidRPr="000B5AB1">
              <w:rPr>
                <w:sz w:val="24"/>
                <w:szCs w:val="24"/>
              </w:rPr>
              <w:t xml:space="preserve">Итоговое повторение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5AB1" w:rsidRPr="000B5AB1" w:rsidTr="00E17497">
        <w:trPr>
          <w:trHeight w:val="230"/>
        </w:trPr>
        <w:tc>
          <w:tcPr>
            <w:tcW w:w="887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9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B5AB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4" w:type="pct"/>
            <w:shd w:val="clear" w:color="auto" w:fill="FFFFFF"/>
          </w:tcPr>
          <w:p w:rsidR="000B5AB1" w:rsidRPr="000B5AB1" w:rsidRDefault="000B5AB1" w:rsidP="00E17497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</w:tbl>
    <w:p w:rsidR="00136B94" w:rsidRDefault="00136B94" w:rsidP="00136B94">
      <w:pPr>
        <w:tabs>
          <w:tab w:val="left" w:pos="3600"/>
        </w:tabs>
        <w:suppressAutoHyphens w:val="0"/>
        <w:spacing w:after="200" w:line="276" w:lineRule="auto"/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136B94" w:rsidRDefault="00136B94" w:rsidP="00136B94">
      <w:pPr>
        <w:tabs>
          <w:tab w:val="left" w:pos="3600"/>
        </w:tabs>
        <w:suppressAutoHyphens w:val="0"/>
        <w:spacing w:after="200" w:line="276" w:lineRule="auto"/>
        <w:ind w:firstLine="0"/>
        <w:jc w:val="center"/>
        <w:rPr>
          <w:b/>
          <w:sz w:val="24"/>
          <w:szCs w:val="24"/>
        </w:rPr>
      </w:pPr>
      <w:r w:rsidRPr="00F228CD">
        <w:rPr>
          <w:rFonts w:eastAsia="Times New Roman"/>
          <w:b/>
          <w:sz w:val="24"/>
          <w:szCs w:val="24"/>
          <w:lang w:eastAsia="ru-RU"/>
        </w:rPr>
        <w:t>Календарно-тематическ</w:t>
      </w:r>
      <w:r>
        <w:rPr>
          <w:rFonts w:eastAsia="Times New Roman"/>
          <w:b/>
          <w:sz w:val="24"/>
          <w:szCs w:val="24"/>
          <w:lang w:eastAsia="ru-RU"/>
        </w:rPr>
        <w:t xml:space="preserve">ое </w:t>
      </w:r>
      <w:r w:rsidRPr="00F228CD">
        <w:rPr>
          <w:rFonts w:eastAsia="Times New Roman"/>
          <w:b/>
          <w:sz w:val="24"/>
          <w:szCs w:val="24"/>
          <w:lang w:eastAsia="ru-RU"/>
        </w:rPr>
        <w:t xml:space="preserve"> план</w:t>
      </w:r>
      <w:r>
        <w:rPr>
          <w:rFonts w:eastAsia="Times New Roman"/>
          <w:b/>
          <w:sz w:val="24"/>
          <w:szCs w:val="24"/>
          <w:lang w:eastAsia="ru-RU"/>
        </w:rPr>
        <w:t>ирование 1</w:t>
      </w:r>
      <w:r w:rsidR="00E66299">
        <w:rPr>
          <w:rFonts w:eastAsia="Times New Roman"/>
          <w:b/>
          <w:sz w:val="24"/>
          <w:szCs w:val="24"/>
          <w:lang w:eastAsia="ru-RU"/>
        </w:rPr>
        <w:t>1</w:t>
      </w:r>
      <w:r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tbl>
      <w:tblPr>
        <w:tblW w:w="546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1"/>
        <w:gridCol w:w="866"/>
        <w:gridCol w:w="1169"/>
        <w:gridCol w:w="1092"/>
        <w:gridCol w:w="1420"/>
        <w:gridCol w:w="1926"/>
        <w:gridCol w:w="838"/>
        <w:gridCol w:w="1725"/>
      </w:tblGrid>
      <w:tr w:rsidR="00136B94" w:rsidRPr="00136B94" w:rsidTr="00375B34">
        <w:trPr>
          <w:trHeight w:val="663"/>
          <w:tblHeader/>
        </w:trPr>
        <w:tc>
          <w:tcPr>
            <w:tcW w:w="339" w:type="pct"/>
            <w:vMerge w:val="restar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Дата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Дата по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факту</w:t>
            </w:r>
          </w:p>
        </w:tc>
        <w:tc>
          <w:tcPr>
            <w:tcW w:w="559" w:type="pct"/>
            <w:vMerge w:val="restar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Тип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урока</w:t>
            </w:r>
          </w:p>
        </w:tc>
        <w:tc>
          <w:tcPr>
            <w:tcW w:w="679" w:type="pct"/>
            <w:vMerge w:val="restar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 Краткое содержание урока</w:t>
            </w:r>
          </w:p>
        </w:tc>
        <w:tc>
          <w:tcPr>
            <w:tcW w:w="1322" w:type="pct"/>
            <w:gridSpan w:val="2"/>
            <w:vMerge w:val="restar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 Планируемые результаты</w:t>
            </w:r>
          </w:p>
        </w:tc>
        <w:tc>
          <w:tcPr>
            <w:tcW w:w="825" w:type="pct"/>
            <w:vMerge w:val="restart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Повторение подготовка к итоговой аттестации </w:t>
            </w:r>
          </w:p>
        </w:tc>
      </w:tr>
      <w:tr w:rsidR="00136B94" w:rsidRPr="00136B94" w:rsidTr="00375B34">
        <w:trPr>
          <w:trHeight w:val="404"/>
          <w:tblHeader/>
        </w:trPr>
        <w:tc>
          <w:tcPr>
            <w:tcW w:w="339" w:type="pct"/>
            <w:vMerge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4" w:type="pct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  <w:vMerge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79" w:type="pct"/>
            <w:vMerge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2" w:type="pct"/>
            <w:gridSpan w:val="2"/>
            <w:vMerge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25" w:type="pct"/>
            <w:vMerge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36B94" w:rsidRPr="00136B94" w:rsidTr="00375B34">
        <w:trPr>
          <w:trHeight w:val="3182"/>
        </w:trPr>
        <w:tc>
          <w:tcPr>
            <w:tcW w:w="339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ТБ в кабинете информатики. История развития вычислительной техники. </w:t>
            </w:r>
          </w:p>
        </w:tc>
        <w:tc>
          <w:tcPr>
            <w:tcW w:w="522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Инструкция по ТБ, организация рабочего места. 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Называть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основные этапы развития вычислительной техники. </w:t>
            </w: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Приводить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примеры уст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softHyphen/>
              <w:t xml:space="preserve">ройств, которые человек использовал для счета. </w:t>
            </w: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этапы развития ЭВТ, характеристику ЭВМ различных поколений.  Осознавать роль компью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softHyphen/>
              <w:t>тера при работе с инфор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softHyphen/>
              <w:t xml:space="preserve">мацией. </w:t>
            </w: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 и применять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правила по ТБ при работе за компьютером. </w:t>
            </w: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правильно организовать рабочее место</w:t>
            </w:r>
          </w:p>
        </w:tc>
        <w:tc>
          <w:tcPr>
            <w:tcW w:w="825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Архитектура персонального компьютера.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Чипсет, пропускная способность шины, системная плата, частота процессора, шина памяти, шина PCI </w:t>
            </w:r>
            <w:proofErr w:type="spellStart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Express</w:t>
            </w:r>
            <w:proofErr w:type="spellEnd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, шина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SATA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, шина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USB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, производительность процессора</w:t>
            </w:r>
          </w:p>
        </w:tc>
        <w:tc>
          <w:tcPr>
            <w:tcW w:w="1322" w:type="pct"/>
            <w:gridSpan w:val="2"/>
          </w:tcPr>
          <w:p w:rsidR="00136B94" w:rsidRPr="00136B94" w:rsidRDefault="00136B94" w:rsidP="00136B94">
            <w:pPr>
              <w:widowControl w:val="0"/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line="240" w:lineRule="auto"/>
              <w:ind w:right="79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сущность магистрально-модульного принципа построения компьютера, архитектуру ПК; </w:t>
            </w: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подбирать конфигурацию ПК в зависимости от его назначения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825" w:type="pct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Операционные системы. ОС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Windows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.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Файловая система, командный процессор, драйверы устройств, графический интерфейс ОС,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служебные программы, справочная система, системный диск, логические разделы, файловые системы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FAT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12,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FAT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16,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FAT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32,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NTFS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, системный реестр</w:t>
            </w:r>
          </w:p>
        </w:tc>
        <w:tc>
          <w:tcPr>
            <w:tcW w:w="1322" w:type="pct"/>
            <w:gridSpan w:val="2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lastRenderedPageBreak/>
              <w:t>Знать/понимать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: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состав и функции операционных систем, виды файловых систем, используемых в ОС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Windows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, элементы графского интерфейса ОС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Windows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, как обеспечивается безопасность в ОС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lastRenderedPageBreak/>
              <w:t>Windows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;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понимать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процесс загрузки ОС.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получать сведения о логических разделах дисков</w:t>
            </w:r>
          </w:p>
        </w:tc>
        <w:tc>
          <w:tcPr>
            <w:tcW w:w="825" w:type="pct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Операционная система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Linux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.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Файловая система, монтирование, дистрибутивы ОС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Linux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, менеджеры пакетов, вход в систему (системное имя, пароль), графический интерфейс</w:t>
            </w:r>
          </w:p>
        </w:tc>
        <w:tc>
          <w:tcPr>
            <w:tcW w:w="1322" w:type="pct"/>
            <w:gridSpan w:val="2"/>
          </w:tcPr>
          <w:p w:rsidR="00136B94" w:rsidRPr="00136B94" w:rsidRDefault="00136B94" w:rsidP="00136B94">
            <w:pPr>
              <w:shd w:val="clear" w:color="auto" w:fill="FFFFFF"/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Знать/ понимать: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8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="238" w:right="79" w:hanging="238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назначение и функции операционных систем;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8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="238" w:right="79" w:hanging="238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какая файловая система используется в ОС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Linux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8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="238" w:right="79" w:hanging="238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смысл монтирования и размонтирования в ОС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Linux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38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left="238" w:right="79" w:hanging="238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элементы графического интерфейса ОС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Linux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.</w:t>
            </w:r>
          </w:p>
          <w:p w:rsidR="00136B94" w:rsidRPr="00136B94" w:rsidRDefault="00136B94" w:rsidP="00136B94">
            <w:pPr>
              <w:widowControl w:val="0"/>
              <w:shd w:val="clear" w:color="auto" w:fill="FFFFFF"/>
              <w:tabs>
                <w:tab w:val="left" w:pos="238"/>
              </w:tabs>
              <w:autoSpaceDE w:val="0"/>
              <w:autoSpaceDN w:val="0"/>
              <w:adjustRightInd w:val="0"/>
              <w:spacing w:line="240" w:lineRule="auto"/>
              <w:ind w:right="79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настраивать графический интерфейс ОС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Linux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25" w:type="pct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Защита от несанкционированного доступа к информации. 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Пароль,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BIOS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, биометрические системы идентификации</w:t>
            </w:r>
          </w:p>
        </w:tc>
        <w:tc>
          <w:tcPr>
            <w:tcW w:w="1322" w:type="pct"/>
            <w:gridSpan w:val="2"/>
          </w:tcPr>
          <w:p w:rsidR="00136B94" w:rsidRPr="00136B94" w:rsidRDefault="00136B94" w:rsidP="00136B94">
            <w:pPr>
              <w:shd w:val="clear" w:color="auto" w:fill="FFFFFF"/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 xml:space="preserve">Знать/понимать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характеристику биометрических методов защиты информации.</w:t>
            </w:r>
          </w:p>
          <w:p w:rsidR="00136B94" w:rsidRPr="00136B94" w:rsidRDefault="00136B94" w:rsidP="00136B94">
            <w:pPr>
              <w:shd w:val="clear" w:color="auto" w:fill="FFFFFF"/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идентифицировать человека по частотной характеристике его речи</w:t>
            </w:r>
          </w:p>
        </w:tc>
        <w:tc>
          <w:tcPr>
            <w:tcW w:w="825" w:type="pct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Физическая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защита данных на дисках. Вредоносные </w:t>
            </w:r>
            <w:proofErr w:type="gramStart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антивирусные  программы</w:t>
            </w:r>
            <w:proofErr w:type="gramEnd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Урок </w:t>
            </w:r>
            <w:proofErr w:type="gramStart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закрепл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ения  знаний</w:t>
            </w:r>
            <w:proofErr w:type="gramEnd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и способов деятельности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lastRenderedPageBreak/>
              <w:t>RAID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-</w:t>
            </w:r>
            <w:proofErr w:type="spellStart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контроллёр</w:t>
            </w:r>
            <w:proofErr w:type="spellEnd"/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,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RAID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0,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RAID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1, вирусы, черви, троянские и хакерские программы, шпионское, рекламное ПО, потенциально опасное ПО, антивирусные программы, признаки заражения компьютера, действия при наличии признаков заражения компьютера</w:t>
            </w:r>
          </w:p>
        </w:tc>
        <w:tc>
          <w:tcPr>
            <w:tcW w:w="1322" w:type="pct"/>
            <w:gridSpan w:val="2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lastRenderedPageBreak/>
              <w:t>Знать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: </w:t>
            </w:r>
          </w:p>
          <w:p w:rsidR="00136B94" w:rsidRPr="00136B94" w:rsidRDefault="00136B94" w:rsidP="00136B94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325" w:hanging="325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36B94">
              <w:rPr>
                <w:rFonts w:eastAsia="Times New Roman"/>
                <w:sz w:val="24"/>
                <w:szCs w:val="24"/>
                <w:lang w:eastAsia="ru-RU"/>
              </w:rPr>
              <w:t xml:space="preserve">массивы дисков </w:t>
            </w:r>
            <w:r w:rsidRPr="00136B94">
              <w:rPr>
                <w:rFonts w:eastAsia="Times New Roman"/>
                <w:sz w:val="24"/>
                <w:szCs w:val="24"/>
                <w:lang w:val="en-US" w:eastAsia="ru-RU"/>
              </w:rPr>
              <w:lastRenderedPageBreak/>
              <w:t>RAID</w:t>
            </w:r>
            <w:r w:rsidRPr="00136B94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136B94" w:rsidRPr="00136B94" w:rsidRDefault="00136B94" w:rsidP="00136B94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325" w:hanging="325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36B94">
              <w:rPr>
                <w:rFonts w:eastAsia="Times New Roman"/>
                <w:sz w:val="24"/>
                <w:szCs w:val="24"/>
                <w:lang w:eastAsia="ru-RU"/>
              </w:rPr>
              <w:t xml:space="preserve">типы вредоносных программ; </w:t>
            </w:r>
          </w:p>
          <w:p w:rsidR="00136B94" w:rsidRPr="00136B94" w:rsidRDefault="00136B94" w:rsidP="00136B94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325" w:hanging="325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36B94">
              <w:rPr>
                <w:rFonts w:eastAsia="Times New Roman"/>
                <w:sz w:val="24"/>
                <w:szCs w:val="24"/>
                <w:lang w:eastAsia="ru-RU"/>
              </w:rPr>
              <w:t xml:space="preserve">признаки заражения компьютера вирусом; </w:t>
            </w:r>
          </w:p>
          <w:p w:rsidR="00136B94" w:rsidRPr="00136B94" w:rsidRDefault="00136B94" w:rsidP="00136B94">
            <w:pPr>
              <w:numPr>
                <w:ilvl w:val="0"/>
                <w:numId w:val="4"/>
              </w:numPr>
              <w:suppressAutoHyphens w:val="0"/>
              <w:spacing w:line="240" w:lineRule="auto"/>
              <w:ind w:left="325" w:hanging="325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36B94">
              <w:rPr>
                <w:rFonts w:eastAsia="Times New Roman"/>
                <w:sz w:val="24"/>
                <w:szCs w:val="24"/>
                <w:lang w:eastAsia="ru-RU"/>
              </w:rPr>
              <w:t>действия при наличии признаков заражения компьютера</w:t>
            </w:r>
          </w:p>
        </w:tc>
        <w:tc>
          <w:tcPr>
            <w:tcW w:w="825" w:type="pct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 </w:t>
            </w:r>
          </w:p>
        </w:tc>
      </w:tr>
      <w:tr w:rsidR="00136B94" w:rsidRPr="00136B94" w:rsidTr="00375B34">
        <w:trPr>
          <w:trHeight w:val="459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7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Компьютерные вирусы и защита от них. 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Компьютерные вирусы, загрузочные вирусы, файловые вирусы, макровирусы, резидентные программы</w:t>
            </w:r>
          </w:p>
        </w:tc>
        <w:tc>
          <w:tcPr>
            <w:tcW w:w="1322" w:type="pct"/>
            <w:gridSpan w:val="2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:</w:t>
            </w:r>
          </w:p>
          <w:p w:rsidR="00136B94" w:rsidRPr="00136B94" w:rsidRDefault="00136B94" w:rsidP="00136B94">
            <w:pPr>
              <w:numPr>
                <w:ilvl w:val="0"/>
                <w:numId w:val="5"/>
              </w:numPr>
              <w:suppressAutoHyphens w:val="0"/>
              <w:spacing w:line="240" w:lineRule="auto"/>
              <w:ind w:left="183" w:hanging="183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36B94">
              <w:rPr>
                <w:rFonts w:eastAsia="Times New Roman"/>
                <w:sz w:val="24"/>
                <w:szCs w:val="24"/>
                <w:lang w:eastAsia="ru-RU"/>
              </w:rPr>
              <w:t xml:space="preserve">характерные особенности компьютерных вирусов как типа вредоносных программ; </w:t>
            </w:r>
          </w:p>
          <w:p w:rsidR="00136B94" w:rsidRPr="00136B94" w:rsidRDefault="00136B94" w:rsidP="00136B94">
            <w:pPr>
              <w:numPr>
                <w:ilvl w:val="0"/>
                <w:numId w:val="5"/>
              </w:numPr>
              <w:suppressAutoHyphens w:val="0"/>
              <w:spacing w:line="240" w:lineRule="auto"/>
              <w:ind w:left="183" w:hanging="183"/>
              <w:contextualSpacing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36B94">
              <w:rPr>
                <w:rFonts w:eastAsia="Times New Roman"/>
                <w:sz w:val="24"/>
                <w:szCs w:val="24"/>
                <w:lang w:eastAsia="ru-RU"/>
              </w:rPr>
              <w:t>типы компьютерных вирусов.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лечить и удалять файловые вирусы из заражённых объектов</w:t>
            </w:r>
          </w:p>
        </w:tc>
        <w:tc>
          <w:tcPr>
            <w:tcW w:w="825" w:type="pct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1118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Сетевые черви и защита от них. 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Сетевые черви, </w:t>
            </w:r>
            <w:r w:rsidRPr="00136B94">
              <w:rPr>
                <w:rFonts w:eastAsia="Times New Roman"/>
                <w:sz w:val="24"/>
                <w:szCs w:val="24"/>
                <w:lang w:val="en-US" w:eastAsia="ar-SA"/>
              </w:rPr>
              <w:t>Web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-черви, межсетевой экран, проверка скриптов в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браузере, почтовые черви</w:t>
            </w:r>
          </w:p>
        </w:tc>
        <w:tc>
          <w:tcPr>
            <w:tcW w:w="1322" w:type="pct"/>
            <w:gridSpan w:val="2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lastRenderedPageBreak/>
              <w:t>Знать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типы сетевых червей.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предотвращать проникновение сетевых червей из локальной и глобальной сети Интернет на локальный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компьютер</w:t>
            </w:r>
          </w:p>
        </w:tc>
        <w:tc>
          <w:tcPr>
            <w:tcW w:w="825" w:type="pct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Троянские программы и защита от них. </w:t>
            </w: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 xml:space="preserve">ПР 1.10 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Троянская программа, троянские утилиты удалённого администрирования, шпионы, рекламные программы, защита от троянских программ</w:t>
            </w:r>
          </w:p>
        </w:tc>
        <w:tc>
          <w:tcPr>
            <w:tcW w:w="1322" w:type="pct"/>
            <w:gridSpan w:val="2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вредоносные действия троянских программ.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обнаруживать и обезвреживать троянские программы</w:t>
            </w:r>
          </w:p>
        </w:tc>
        <w:tc>
          <w:tcPr>
            <w:tcW w:w="825" w:type="pct"/>
            <w:tcBorders>
              <w:bottom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1148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Хакерские утилиты и защита от них.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Сетевые атаки, утилиты взлома удалённых компьютеров, </w:t>
            </w:r>
            <w:proofErr w:type="spellStart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руткиты</w:t>
            </w:r>
            <w:proofErr w:type="spellEnd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, межсетевой экран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Знать/понимать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: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типы хакерских атак и методы защиты от них.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обнаруживать и обезвреживать </w:t>
            </w:r>
            <w:proofErr w:type="spellStart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руткиты</w:t>
            </w:r>
            <w:proofErr w:type="spellEnd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и защищать компьютер от хакерских атак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Сборник ЕГЭ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0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Контрольная  работа</w:t>
            </w:r>
            <w:proofErr w:type="gramEnd"/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 № 1  по теме «Компьютер как средство автоматизации информационных процессов» </w:t>
            </w:r>
          </w:p>
        </w:tc>
        <w:tc>
          <w:tcPr>
            <w:tcW w:w="522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Урок проверки и оценки </w:t>
            </w:r>
            <w:proofErr w:type="gramStart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знаний,  и</w:t>
            </w:r>
            <w:proofErr w:type="gramEnd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способов деятельности</w:t>
            </w:r>
          </w:p>
        </w:tc>
        <w:tc>
          <w:tcPr>
            <w:tcW w:w="679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2" w:type="pct"/>
            <w:gridSpan w:val="2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Моделирование как метод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познания. Системный подход в моделировании.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Модель, моделирование. Система,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статические информационные модели, динамические информационные модели</w:t>
            </w:r>
          </w:p>
        </w:tc>
        <w:tc>
          <w:tcPr>
            <w:tcW w:w="2147" w:type="pct"/>
            <w:gridSpan w:val="3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Формы представления моделей. Формализация. Основные этапы разработки и исследование моделей на компьютере.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Модели материальные и модели информационные, алгоритм как информационная модель. Формализация, визуализация формальных моделей</w:t>
            </w:r>
          </w:p>
        </w:tc>
        <w:tc>
          <w:tcPr>
            <w:tcW w:w="2147" w:type="pct"/>
            <w:gridSpan w:val="3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Исследование физических моделей. 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47" w:type="pct"/>
            <w:gridSpan w:val="3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Исследование астрономических моделей.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47" w:type="pct"/>
            <w:gridSpan w:val="3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Исследование алгебраических моделей.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47" w:type="pct"/>
            <w:gridSpan w:val="3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Исследование геометри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ческих моделей.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Изучение нового материа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47" w:type="pct"/>
            <w:gridSpan w:val="3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Исследование химических и биологических моделей.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47" w:type="pct"/>
            <w:gridSpan w:val="3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Контрольная работа №</w:t>
            </w:r>
            <w:proofErr w:type="gramStart"/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2  по</w:t>
            </w:r>
            <w:proofErr w:type="gramEnd"/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 теме «Моделирование и формализация» 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47" w:type="pct"/>
            <w:gridSpan w:val="3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Табличные базы данных. Система управления базами данных. 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Базы данных, табличные базы данных, поле базы данных, запись БД, ключевое поле, тип поля. Основные объекты СУБД: таблицы, формы, запросы, отчёты</w:t>
            </w:r>
          </w:p>
        </w:tc>
        <w:tc>
          <w:tcPr>
            <w:tcW w:w="921" w:type="pct"/>
          </w:tcPr>
          <w:p w:rsidR="00136B94" w:rsidRPr="00136B94" w:rsidRDefault="00136B94" w:rsidP="00136B94">
            <w:pPr>
              <w:shd w:val="clear" w:color="auto" w:fill="FFFFFF"/>
              <w:spacing w:line="240" w:lineRule="auto"/>
              <w:ind w:firstLine="0"/>
              <w:rPr>
                <w:rFonts w:eastAsia="Times New Roman"/>
                <w:i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Знать/ понимать:</w:t>
            </w:r>
          </w:p>
          <w:p w:rsidR="00136B94" w:rsidRPr="00136B94" w:rsidRDefault="00136B94" w:rsidP="00136B94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назначение наиболее распространенных средств автоматизации информационной деятельности (баз данных);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что такое база данных (БД);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какие модели данных используются в БД;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основные понятия реляционных БД: запись, поле, тип поля, главный ключ;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функцию СУБД;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основные объекты СУБД и их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функции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Создание табличной базы данных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Урок </w:t>
            </w:r>
            <w:proofErr w:type="gramStart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закрепления  знаний</w:t>
            </w:r>
            <w:proofErr w:type="gramEnd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и способов деятельности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Базы данных, табличные базы данных, поле базы данных, запись БД, ключевое поле, тип поля</w:t>
            </w:r>
          </w:p>
        </w:tc>
        <w:tc>
          <w:tcPr>
            <w:tcW w:w="921" w:type="pct"/>
          </w:tcPr>
          <w:p w:rsidR="00136B94" w:rsidRPr="00136B94" w:rsidRDefault="00136B94" w:rsidP="00136B94">
            <w:pPr>
              <w:shd w:val="clear" w:color="auto" w:fill="FFFFFF"/>
              <w:spacing w:line="240" w:lineRule="auto"/>
              <w:ind w:firstLine="0"/>
              <w:rPr>
                <w:rFonts w:eastAsia="Times New Roman"/>
                <w:i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Знать/ понимать:</w:t>
            </w:r>
          </w:p>
          <w:p w:rsidR="00136B94" w:rsidRPr="00136B94" w:rsidRDefault="00136B94" w:rsidP="00136B94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назначение наиболее распространенных средств автоматизации информационной деятельности (баз данных);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что такое база данных (БД);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какие модели данных используются в БД;</w:t>
            </w:r>
          </w:p>
          <w:p w:rsidR="00136B94" w:rsidRPr="00136B94" w:rsidRDefault="00136B94" w:rsidP="00136B9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04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основные понятия реляционных БД: запись, поле, тип поля, главный ключ.</w:t>
            </w:r>
          </w:p>
          <w:p w:rsidR="00136B94" w:rsidRPr="00136B94" w:rsidRDefault="00136B94" w:rsidP="00136B94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создавать табличную БД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Использование формы для просмотра и редактирования записей в табличной БД. 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Таблица, форма, элементы управления (текстовые поля, кнопки, </w:t>
            </w:r>
            <w:proofErr w:type="gramStart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переключатели,…</w:t>
            </w:r>
            <w:proofErr w:type="gramEnd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), надписи, дизайн формы</w:t>
            </w:r>
          </w:p>
        </w:tc>
        <w:tc>
          <w:tcPr>
            <w:tcW w:w="921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Понимать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разницу между представлением табличной БД с помощью таблицы и формы.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создавать формы для табличных БД</w:t>
            </w: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Поиск записей в табличной БД с помощь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ю фильтров и запросов.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Комбинированный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Фильтры, простой фильтр, сложный фильтр, запросы,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простой запрос, сложный запрос</w:t>
            </w:r>
          </w:p>
        </w:tc>
        <w:tc>
          <w:tcPr>
            <w:tcW w:w="921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lastRenderedPageBreak/>
              <w:t>Понимать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разницу между поиском записей в табличной БД с помощью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фильтров и запросов.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осуществлять поиск записей в табличной БД с использованием фильтров и запросов</w:t>
            </w: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Сортировка записей в табличной БД.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Сортировка записей, вложенная сортировка</w:t>
            </w:r>
          </w:p>
        </w:tc>
        <w:tc>
          <w:tcPr>
            <w:tcW w:w="921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осуществлять сортировку записей в табличной БД; создавать отчёты в табличной БД</w:t>
            </w: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Иерархические БД. 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Корень, предок, потомок, иерархическая БД, распределённая БД</w:t>
            </w:r>
          </w:p>
        </w:tc>
        <w:tc>
          <w:tcPr>
            <w:tcW w:w="921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характерные особенности иерархических БД, различие между иерархическими и распределёнными БД</w:t>
            </w: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Сборник ЕГЭ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Сетевые базы данных. 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Комбинированный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Сетевая БД</w:t>
            </w:r>
          </w:p>
        </w:tc>
        <w:tc>
          <w:tcPr>
            <w:tcW w:w="921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Знать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характерные особенности сетевых БД.</w:t>
            </w:r>
          </w:p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создавать </w:t>
            </w:r>
            <w:proofErr w:type="spellStart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генеологическое</w:t>
            </w:r>
            <w:proofErr w:type="spellEnd"/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дерево семьи</w:t>
            </w: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 xml:space="preserve">Контрольная работа №3 «База данных» 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Урок проверки и оценки знаний,  и способов деятельности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21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Право в Интерне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те.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Изучение нового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Правовой акт,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правовые проблемы в Интернете</w:t>
            </w:r>
          </w:p>
        </w:tc>
        <w:tc>
          <w:tcPr>
            <w:tcW w:w="921" w:type="pct"/>
          </w:tcPr>
          <w:p w:rsidR="00136B94" w:rsidRPr="00136B94" w:rsidRDefault="00136B94" w:rsidP="00136B94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18"/>
              </w:tabs>
              <w:suppressAutoHyphens w:val="0"/>
              <w:autoSpaceDE w:val="0"/>
              <w:autoSpaceDN w:val="0"/>
              <w:adjustRightInd w:val="0"/>
              <w:spacing w:line="240" w:lineRule="auto"/>
              <w:ind w:right="22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lastRenderedPageBreak/>
              <w:t>Знать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основные 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правовые проблемы в Интернете, основные законодательные акты в информационной сфере. </w:t>
            </w: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соблюдать основные правовые нормы в информационной сфере деятельности</w:t>
            </w: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Этика в Интернете.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Сетевой этикет</w:t>
            </w:r>
          </w:p>
        </w:tc>
        <w:tc>
          <w:tcPr>
            <w:tcW w:w="921" w:type="pct"/>
          </w:tcPr>
          <w:p w:rsidR="00136B94" w:rsidRPr="00136B94" w:rsidRDefault="00136B94" w:rsidP="00136B94">
            <w:pPr>
              <w:shd w:val="clear" w:color="auto" w:fill="FFFFFF"/>
              <w:spacing w:line="252" w:lineRule="exact"/>
              <w:ind w:left="34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iCs/>
                <w:sz w:val="24"/>
                <w:szCs w:val="24"/>
                <w:lang w:eastAsia="ar-SA"/>
              </w:rPr>
              <w:t>Знать</w:t>
            </w:r>
            <w:r w:rsidRPr="00136B94">
              <w:rPr>
                <w:rFonts w:eastAsia="Times New Roman"/>
                <w:iCs/>
                <w:sz w:val="24"/>
                <w:szCs w:val="24"/>
                <w:lang w:eastAsia="ar-SA"/>
              </w:rPr>
              <w:t xml:space="preserve"> основные этические правила при общении по электронной почте, при общении в чатах, форумах и т.д. </w:t>
            </w:r>
            <w:r w:rsidRPr="00136B94">
              <w:rPr>
                <w:rFonts w:eastAsia="Times New Roman"/>
                <w:i/>
                <w:iCs/>
                <w:sz w:val="24"/>
                <w:szCs w:val="24"/>
                <w:lang w:eastAsia="ar-SA"/>
              </w:rPr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соблюдать основные этические нормы в информационной сфере деятельности</w:t>
            </w: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Перспективы развития информационных и коммуникационных технологий.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Изучение нового материала</w:t>
            </w: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Этапы развития технологий, квантовый компьютер, молекулярный транзистор, компактный топливный элемент, машинный перевод, электронн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lastRenderedPageBreak/>
              <w:t>ые чернила, определение местоположения</w:t>
            </w:r>
          </w:p>
        </w:tc>
        <w:tc>
          <w:tcPr>
            <w:tcW w:w="921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i/>
                <w:sz w:val="24"/>
                <w:szCs w:val="24"/>
                <w:lang w:eastAsia="ar-SA"/>
              </w:rPr>
              <w:lastRenderedPageBreak/>
              <w:t>Уметь</w:t>
            </w: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характеризовать различные этапы развития технологии, определять перспективы развития информационных и коммуникационных технологий</w:t>
            </w: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 xml:space="preserve">  Сборник ГИА</w:t>
            </w:r>
          </w:p>
        </w:tc>
      </w:tr>
      <w:tr w:rsidR="00136B94" w:rsidRPr="00136B94" w:rsidTr="00375B34">
        <w:trPr>
          <w:trHeight w:val="391"/>
        </w:trPr>
        <w:tc>
          <w:tcPr>
            <w:tcW w:w="33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sz w:val="24"/>
                <w:szCs w:val="24"/>
                <w:lang w:eastAsia="ar-SA"/>
              </w:rPr>
              <w:t>31-33</w:t>
            </w:r>
          </w:p>
        </w:tc>
        <w:tc>
          <w:tcPr>
            <w:tcW w:w="340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14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5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  <w:r w:rsidRPr="00136B94">
              <w:rPr>
                <w:rFonts w:eastAsia="Times New Roman"/>
                <w:b/>
                <w:sz w:val="24"/>
                <w:szCs w:val="24"/>
                <w:lang w:eastAsia="ar-SA"/>
              </w:rPr>
              <w:t>Резерв. Повторение</w:t>
            </w:r>
          </w:p>
        </w:tc>
        <w:tc>
          <w:tcPr>
            <w:tcW w:w="522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679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921" w:type="pct"/>
          </w:tcPr>
          <w:p w:rsidR="00136B94" w:rsidRPr="00136B94" w:rsidRDefault="00136B94" w:rsidP="00136B94">
            <w:pPr>
              <w:spacing w:line="240" w:lineRule="auto"/>
              <w:ind w:firstLine="0"/>
              <w:jc w:val="left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226" w:type="pct"/>
            <w:gridSpan w:val="2"/>
          </w:tcPr>
          <w:p w:rsidR="00136B94" w:rsidRPr="00136B94" w:rsidRDefault="00136B94" w:rsidP="00136B94">
            <w:pPr>
              <w:spacing w:line="240" w:lineRule="auto"/>
              <w:ind w:left="-137" w:right="-108" w:firstLine="0"/>
              <w:jc w:val="lef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</w:tr>
    </w:tbl>
    <w:p w:rsidR="00136B94" w:rsidRPr="0074146C" w:rsidRDefault="00136B94" w:rsidP="002524DF">
      <w:pPr>
        <w:keepNext/>
        <w:keepLines/>
        <w:suppressAutoHyphens w:val="0"/>
        <w:spacing w:before="200" w:line="276" w:lineRule="auto"/>
        <w:ind w:firstLine="0"/>
        <w:jc w:val="left"/>
        <w:outlineLvl w:val="1"/>
        <w:rPr>
          <w:rFonts w:eastAsiaTheme="majorEastAsia"/>
          <w:b/>
          <w:bCs/>
          <w:color w:val="FF0000"/>
          <w:sz w:val="26"/>
          <w:szCs w:val="26"/>
        </w:rPr>
      </w:pPr>
    </w:p>
    <w:sectPr w:rsidR="00136B94" w:rsidRPr="0074146C" w:rsidSect="00375B34">
      <w:footerReference w:type="default" r:id="rId7"/>
      <w:pgSz w:w="11906" w:h="16838"/>
      <w:pgMar w:top="568" w:right="850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C55" w:rsidRDefault="008E6C55" w:rsidP="00DB5163">
      <w:pPr>
        <w:spacing w:line="240" w:lineRule="auto"/>
      </w:pPr>
      <w:r>
        <w:separator/>
      </w:r>
    </w:p>
  </w:endnote>
  <w:endnote w:type="continuationSeparator" w:id="0">
    <w:p w:rsidR="008E6C55" w:rsidRDefault="008E6C55" w:rsidP="00DB51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4689812"/>
      <w:docPartObj>
        <w:docPartGallery w:val="Page Numbers (Bottom of Page)"/>
        <w:docPartUnique/>
      </w:docPartObj>
    </w:sdtPr>
    <w:sdtEndPr/>
    <w:sdtContent>
      <w:p w:rsidR="00DB5163" w:rsidRDefault="00DB516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AC8">
          <w:rPr>
            <w:noProof/>
          </w:rPr>
          <w:t>34</w:t>
        </w:r>
        <w:r>
          <w:fldChar w:fldCharType="end"/>
        </w:r>
      </w:p>
    </w:sdtContent>
  </w:sdt>
  <w:p w:rsidR="00DB5163" w:rsidRDefault="00DB516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C55" w:rsidRDefault="008E6C55" w:rsidP="00DB5163">
      <w:pPr>
        <w:spacing w:line="240" w:lineRule="auto"/>
      </w:pPr>
      <w:r>
        <w:separator/>
      </w:r>
    </w:p>
  </w:footnote>
  <w:footnote w:type="continuationSeparator" w:id="0">
    <w:p w:rsidR="008E6C55" w:rsidRDefault="008E6C55" w:rsidP="00DB51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F02288C"/>
    <w:lvl w:ilvl="0">
      <w:numFmt w:val="bullet"/>
      <w:lvlText w:val="*"/>
      <w:lvlJc w:val="left"/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847C20"/>
    <w:multiLevelType w:val="hybridMultilevel"/>
    <w:tmpl w:val="52BA3408"/>
    <w:lvl w:ilvl="0" w:tplc="0C4066B4">
      <w:start w:val="65535"/>
      <w:numFmt w:val="bullet"/>
      <w:lvlText w:val="•"/>
      <w:lvlJc w:val="left"/>
      <w:pPr>
        <w:ind w:left="77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7344451E"/>
    <w:multiLevelType w:val="hybridMultilevel"/>
    <w:tmpl w:val="BF50E1A8"/>
    <w:lvl w:ilvl="0" w:tplc="0C4066B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58A5"/>
    <w:rsid w:val="000B5AB1"/>
    <w:rsid w:val="00136B94"/>
    <w:rsid w:val="001C58A5"/>
    <w:rsid w:val="002524DF"/>
    <w:rsid w:val="00263121"/>
    <w:rsid w:val="00285BDC"/>
    <w:rsid w:val="00375B34"/>
    <w:rsid w:val="004269DE"/>
    <w:rsid w:val="00660B41"/>
    <w:rsid w:val="006F5600"/>
    <w:rsid w:val="0074146C"/>
    <w:rsid w:val="00784CDF"/>
    <w:rsid w:val="007E4990"/>
    <w:rsid w:val="008E6C55"/>
    <w:rsid w:val="009118CD"/>
    <w:rsid w:val="00964668"/>
    <w:rsid w:val="00A7204E"/>
    <w:rsid w:val="00B840F6"/>
    <w:rsid w:val="00C35EDB"/>
    <w:rsid w:val="00D03AC8"/>
    <w:rsid w:val="00D14E5D"/>
    <w:rsid w:val="00DB5163"/>
    <w:rsid w:val="00DD30C6"/>
    <w:rsid w:val="00E66299"/>
    <w:rsid w:val="00F6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7DE6F-4A22-49C7-9082-CDF5686E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14E5D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Перечень Знак"/>
    <w:link w:val="a"/>
    <w:locked/>
    <w:rsid w:val="00D14E5D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4"/>
    <w:qFormat/>
    <w:rsid w:val="00D14E5D"/>
    <w:pPr>
      <w:numPr>
        <w:numId w:val="1"/>
      </w:numPr>
      <w:ind w:left="0" w:firstLine="284"/>
    </w:pPr>
    <w:rPr>
      <w:rFonts w:eastAsiaTheme="minorHAnsi"/>
      <w:u w:color="000000"/>
      <w:bdr w:val="none" w:sz="0" w:space="0" w:color="auto" w:frame="1"/>
    </w:rPr>
  </w:style>
  <w:style w:type="character" w:customStyle="1" w:styleId="diff-chunk">
    <w:name w:val="diff-chunk"/>
    <w:basedOn w:val="a1"/>
    <w:rsid w:val="00D14E5D"/>
  </w:style>
  <w:style w:type="paragraph" w:styleId="a5">
    <w:name w:val="header"/>
    <w:basedOn w:val="a0"/>
    <w:link w:val="a6"/>
    <w:uiPriority w:val="99"/>
    <w:unhideWhenUsed/>
    <w:rsid w:val="00DB5163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B5163"/>
    <w:rPr>
      <w:rFonts w:ascii="Times New Roman" w:eastAsia="Calibri" w:hAnsi="Times New Roman" w:cs="Times New Roman"/>
      <w:sz w:val="28"/>
    </w:rPr>
  </w:style>
  <w:style w:type="paragraph" w:styleId="a7">
    <w:name w:val="footer"/>
    <w:basedOn w:val="a0"/>
    <w:link w:val="a8"/>
    <w:uiPriority w:val="99"/>
    <w:unhideWhenUsed/>
    <w:rsid w:val="00DB516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DB5163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8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4324</Words>
  <Characters>24650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2020-01-24T06:11:00Z</dcterms:created>
  <dcterms:modified xsi:type="dcterms:W3CDTF">2020-07-21T19:46:00Z</dcterms:modified>
</cp:coreProperties>
</file>