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53" w:rsidRDefault="00B33244">
      <w:pPr>
        <w:pStyle w:val="a4"/>
        <w:spacing w:before="71"/>
        <w:ind w:left="4157" w:right="4158"/>
      </w:pPr>
      <w:r>
        <w:t>Аннотация</w:t>
      </w:r>
    </w:p>
    <w:p w:rsidR="00153E53" w:rsidRDefault="00B33244">
      <w:pPr>
        <w:pStyle w:val="a4"/>
      </w:pPr>
      <w:r>
        <w:t>к рабочей программе по физической культуре для 10-11 классов</w:t>
      </w:r>
      <w:r>
        <w:rPr>
          <w:spacing w:val="-57"/>
        </w:rPr>
        <w:t xml:space="preserve"> </w:t>
      </w:r>
      <w:r>
        <w:t>(</w:t>
      </w:r>
      <w:proofErr w:type="gramStart"/>
      <w:r>
        <w:t>базовый</w:t>
      </w:r>
      <w:proofErr w:type="gramEnd"/>
      <w:r>
        <w:t xml:space="preserve"> уровень)</w:t>
      </w:r>
    </w:p>
    <w:p w:rsidR="00153E53" w:rsidRDefault="00153E53">
      <w:pPr>
        <w:pStyle w:val="a3"/>
        <w:spacing w:before="9"/>
        <w:rPr>
          <w:b/>
          <w:sz w:val="23"/>
        </w:rPr>
      </w:pPr>
    </w:p>
    <w:p w:rsidR="00153E53" w:rsidRDefault="00B33244">
      <w:pPr>
        <w:pStyle w:val="a3"/>
        <w:spacing w:line="360" w:lineRule="auto"/>
        <w:ind w:left="102" w:right="104" w:firstLine="359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proofErr w:type="spellStart"/>
      <w:r>
        <w:t>образованиягосударственного</w:t>
      </w:r>
      <w:proofErr w:type="spellEnd"/>
      <w:r>
        <w:t xml:space="preserve"> бюджетного общеобразовательного </w:t>
      </w:r>
      <w:proofErr w:type="spellStart"/>
      <w:r>
        <w:t>учрежденияСамарской</w:t>
      </w:r>
      <w:proofErr w:type="spellEnd"/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«Образовательный</w:t>
      </w:r>
      <w:r>
        <w:rPr>
          <w:spacing w:val="1"/>
        </w:rPr>
        <w:t xml:space="preserve"> </w:t>
      </w:r>
      <w:r>
        <w:t>центр» имени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Советского Союза В. В. Субботина пос. Серноводск муниципального района Сергиевский</w:t>
      </w:r>
      <w:r>
        <w:rPr>
          <w:spacing w:val="1"/>
        </w:rPr>
        <w:t xml:space="preserve"> </w:t>
      </w:r>
      <w:r>
        <w:t>Самарской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нормативно-правовых</w:t>
      </w:r>
      <w:r>
        <w:rPr>
          <w:spacing w:val="1"/>
        </w:rPr>
        <w:t xml:space="preserve"> </w:t>
      </w:r>
      <w:r>
        <w:t>документов:</w:t>
      </w:r>
      <w:proofErr w:type="gramEnd"/>
    </w:p>
    <w:p w:rsidR="00153E53" w:rsidRDefault="00B33244">
      <w:pPr>
        <w:pStyle w:val="a5"/>
        <w:numPr>
          <w:ilvl w:val="0"/>
          <w:numId w:val="2"/>
        </w:numPr>
        <w:tabs>
          <w:tab w:val="left" w:pos="822"/>
        </w:tabs>
        <w:ind w:hanging="361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153E53" w:rsidRDefault="00B33244">
      <w:pPr>
        <w:pStyle w:val="a3"/>
        <w:spacing w:before="138"/>
        <w:ind w:left="821"/>
        <w:jc w:val="both"/>
      </w:pPr>
      <w:r>
        <w:t>№</w:t>
      </w:r>
      <w:r>
        <w:rPr>
          <w:spacing w:val="-4"/>
        </w:rPr>
        <w:t xml:space="preserve"> </w:t>
      </w:r>
      <w:r>
        <w:t>273-ФЗ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дополнениями);</w:t>
      </w:r>
    </w:p>
    <w:p w:rsidR="00153E53" w:rsidRDefault="00B33244">
      <w:pPr>
        <w:pStyle w:val="a5"/>
        <w:numPr>
          <w:ilvl w:val="0"/>
          <w:numId w:val="2"/>
        </w:numPr>
        <w:tabs>
          <w:tab w:val="left" w:pos="822"/>
        </w:tabs>
        <w:spacing w:before="139" w:line="357" w:lineRule="auto"/>
        <w:ind w:left="821" w:right="105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17.05.2012</w:t>
      </w:r>
      <w:r>
        <w:rPr>
          <w:spacing w:val="1"/>
          <w:sz w:val="24"/>
        </w:rPr>
        <w:t xml:space="preserve"> </w:t>
      </w:r>
      <w:r>
        <w:rPr>
          <w:sz w:val="24"/>
        </w:rPr>
        <w:t>№413(с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утверждѐнными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 РФ</w:t>
      </w:r>
      <w:r>
        <w:rPr>
          <w:spacing w:val="-2"/>
          <w:sz w:val="24"/>
        </w:rPr>
        <w:t xml:space="preserve"> </w:t>
      </w:r>
      <w:r>
        <w:rPr>
          <w:sz w:val="24"/>
        </w:rPr>
        <w:t>от 12</w:t>
      </w:r>
      <w:r>
        <w:rPr>
          <w:spacing w:val="-1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732);</w:t>
      </w:r>
    </w:p>
    <w:p w:rsidR="00153E53" w:rsidRDefault="00B33244">
      <w:pPr>
        <w:pStyle w:val="a5"/>
        <w:numPr>
          <w:ilvl w:val="0"/>
          <w:numId w:val="2"/>
        </w:numPr>
        <w:tabs>
          <w:tab w:val="left" w:pos="822"/>
        </w:tabs>
        <w:spacing w:line="355" w:lineRule="auto"/>
        <w:ind w:left="821" w:right="105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23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образования»;</w:t>
      </w:r>
    </w:p>
    <w:p w:rsidR="00153E53" w:rsidRDefault="00B33244">
      <w:pPr>
        <w:pStyle w:val="a5"/>
        <w:numPr>
          <w:ilvl w:val="0"/>
          <w:numId w:val="2"/>
        </w:numPr>
        <w:tabs>
          <w:tab w:val="left" w:pos="822"/>
        </w:tabs>
        <w:spacing w:before="6"/>
        <w:ind w:hanging="361"/>
        <w:rPr>
          <w:sz w:val="24"/>
        </w:rPr>
      </w:pPr>
      <w:proofErr w:type="gramStart"/>
      <w:r>
        <w:rPr>
          <w:sz w:val="24"/>
        </w:rPr>
        <w:t>Основная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59"/>
          <w:sz w:val="24"/>
        </w:rPr>
        <w:t xml:space="preserve"> </w:t>
      </w:r>
      <w:proofErr w:type="spellStart"/>
      <w:r>
        <w:rPr>
          <w:sz w:val="24"/>
        </w:rPr>
        <w:t>программасреднего</w:t>
      </w:r>
      <w:proofErr w:type="spellEnd"/>
      <w:r>
        <w:rPr>
          <w:spacing w:val="5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ГБОУ</w:t>
      </w:r>
      <w:r>
        <w:rPr>
          <w:spacing w:val="59"/>
          <w:sz w:val="24"/>
        </w:rPr>
        <w:t xml:space="preserve"> </w:t>
      </w:r>
      <w:r>
        <w:rPr>
          <w:sz w:val="24"/>
        </w:rPr>
        <w:t>СОШ</w:t>
      </w:r>
    </w:p>
    <w:p w:rsidR="00153E53" w:rsidRDefault="00B33244">
      <w:pPr>
        <w:pStyle w:val="a3"/>
        <w:spacing w:before="138"/>
        <w:ind w:left="821"/>
        <w:jc w:val="both"/>
      </w:pPr>
      <w:r>
        <w:t>«ОЦ»</w:t>
      </w:r>
      <w:r>
        <w:rPr>
          <w:spacing w:val="-7"/>
        </w:rPr>
        <w:t xml:space="preserve"> </w:t>
      </w:r>
      <w:r>
        <w:t>пос.</w:t>
      </w:r>
      <w:r>
        <w:rPr>
          <w:spacing w:val="-1"/>
        </w:rPr>
        <w:t xml:space="preserve"> </w:t>
      </w:r>
      <w:r>
        <w:t>Серноводск.</w:t>
      </w:r>
    </w:p>
    <w:p w:rsidR="00153E53" w:rsidRDefault="00153E53">
      <w:pPr>
        <w:pStyle w:val="a3"/>
        <w:rPr>
          <w:sz w:val="26"/>
        </w:rPr>
      </w:pPr>
    </w:p>
    <w:p w:rsidR="00153E53" w:rsidRDefault="00153E53">
      <w:pPr>
        <w:pStyle w:val="a3"/>
        <w:rPr>
          <w:sz w:val="22"/>
        </w:rPr>
      </w:pPr>
    </w:p>
    <w:p w:rsidR="00153E53" w:rsidRDefault="00B33244">
      <w:pPr>
        <w:pStyle w:val="a3"/>
        <w:spacing w:before="1" w:line="360" w:lineRule="auto"/>
        <w:ind w:left="102" w:right="108" w:firstLine="359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учебников.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учебников</w:t>
      </w:r>
      <w:r>
        <w:rPr>
          <w:spacing w:val="-1"/>
        </w:rPr>
        <w:t xml:space="preserve"> </w:t>
      </w:r>
      <w:r>
        <w:t>ежегодно</w:t>
      </w:r>
      <w:r>
        <w:rPr>
          <w:spacing w:val="2"/>
        </w:rPr>
        <w:t xml:space="preserve"> </w:t>
      </w:r>
      <w:r>
        <w:t>утверждается</w:t>
      </w:r>
      <w:r>
        <w:rPr>
          <w:spacing w:val="-1"/>
        </w:rPr>
        <w:t xml:space="preserve"> </w:t>
      </w:r>
      <w:r>
        <w:t>приказом</w:t>
      </w:r>
      <w:r>
        <w:rPr>
          <w:spacing w:val="-1"/>
        </w:rPr>
        <w:t xml:space="preserve"> </w:t>
      </w:r>
      <w:r>
        <w:t>директора</w:t>
      </w:r>
      <w:r>
        <w:rPr>
          <w:spacing w:val="-2"/>
        </w:rPr>
        <w:t xml:space="preserve"> </w:t>
      </w:r>
      <w:r>
        <w:t>по школе.</w:t>
      </w:r>
    </w:p>
    <w:p w:rsidR="00153E53" w:rsidRDefault="00B33244">
      <w:pPr>
        <w:pStyle w:val="a3"/>
        <w:spacing w:line="275" w:lineRule="exact"/>
        <w:ind w:left="461"/>
        <w:jc w:val="both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-6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204 часа за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года:</w:t>
      </w:r>
    </w:p>
    <w:p w:rsidR="00153E53" w:rsidRDefault="00B33244">
      <w:pPr>
        <w:pStyle w:val="a5"/>
        <w:numPr>
          <w:ilvl w:val="0"/>
          <w:numId w:val="1"/>
        </w:numPr>
        <w:tabs>
          <w:tab w:val="left" w:pos="762"/>
        </w:tabs>
        <w:spacing w:before="139"/>
        <w:ind w:hanging="30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102 часа (3 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неделю);</w:t>
      </w:r>
    </w:p>
    <w:p w:rsidR="00153E53" w:rsidRDefault="00B33244">
      <w:pPr>
        <w:pStyle w:val="a5"/>
        <w:numPr>
          <w:ilvl w:val="0"/>
          <w:numId w:val="1"/>
        </w:numPr>
        <w:tabs>
          <w:tab w:val="left" w:pos="762"/>
        </w:tabs>
        <w:spacing w:before="137"/>
        <w:ind w:hanging="301"/>
        <w:rPr>
          <w:sz w:val="24"/>
        </w:rPr>
      </w:pP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102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(3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неделю).</w:t>
      </w:r>
    </w:p>
    <w:p w:rsidR="00153E53" w:rsidRDefault="00B33244">
      <w:pPr>
        <w:pStyle w:val="a3"/>
        <w:spacing w:before="139" w:line="360" w:lineRule="auto"/>
        <w:ind w:left="102" w:firstLine="359"/>
      </w:pPr>
      <w:r>
        <w:t>Рабочая</w:t>
      </w:r>
      <w:r>
        <w:rPr>
          <w:spacing w:val="48"/>
        </w:rPr>
        <w:t xml:space="preserve"> </w:t>
      </w:r>
      <w:r>
        <w:t>учебная</w:t>
      </w:r>
      <w:r>
        <w:rPr>
          <w:spacing w:val="44"/>
        </w:rPr>
        <w:t xml:space="preserve"> </w:t>
      </w:r>
      <w:r>
        <w:t>программа</w:t>
      </w:r>
      <w:r>
        <w:rPr>
          <w:spacing w:val="46"/>
        </w:rPr>
        <w:t xml:space="preserve"> </w:t>
      </w:r>
      <w:r>
        <w:t>включает</w:t>
      </w:r>
      <w:r>
        <w:rPr>
          <w:spacing w:val="44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себя:</w:t>
      </w:r>
      <w:r>
        <w:rPr>
          <w:spacing w:val="47"/>
        </w:rPr>
        <w:t xml:space="preserve"> </w:t>
      </w:r>
      <w:r>
        <w:t>планируемые</w:t>
      </w:r>
      <w:r>
        <w:rPr>
          <w:spacing w:val="43"/>
        </w:rPr>
        <w:t xml:space="preserve"> </w:t>
      </w:r>
      <w:r>
        <w:t>результаты,</w:t>
      </w:r>
      <w:r>
        <w:rPr>
          <w:spacing w:val="43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 тематическое</w:t>
      </w:r>
      <w:r>
        <w:rPr>
          <w:spacing w:val="-1"/>
        </w:rPr>
        <w:t xml:space="preserve"> </w:t>
      </w:r>
      <w:r>
        <w:t>планирование.</w:t>
      </w:r>
    </w:p>
    <w:p w:rsidR="00153E53" w:rsidRDefault="00B33244">
      <w:pPr>
        <w:pStyle w:val="a3"/>
        <w:ind w:left="810"/>
      </w:pPr>
      <w:r>
        <w:t>Срок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года.</w:t>
      </w:r>
    </w:p>
    <w:p w:rsidR="00153E53" w:rsidRDefault="00153E53">
      <w:pPr>
        <w:pStyle w:val="a3"/>
        <w:spacing w:before="7"/>
        <w:rPr>
          <w:sz w:val="27"/>
        </w:rPr>
      </w:pPr>
    </w:p>
    <w:p w:rsidR="00153E53" w:rsidRDefault="00153E53">
      <w:pPr>
        <w:pStyle w:val="a3"/>
        <w:spacing w:line="230" w:lineRule="auto"/>
        <w:ind w:left="4637" w:right="2230"/>
      </w:pPr>
    </w:p>
    <w:sectPr w:rsidR="00153E53" w:rsidSect="00153E53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95E6B"/>
    <w:multiLevelType w:val="hybridMultilevel"/>
    <w:tmpl w:val="F2D4793A"/>
    <w:lvl w:ilvl="0" w:tplc="32DC745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3847C94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CAEEB1F6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C488376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B9C8E61A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24BA736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4148D726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5F78FA24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C05035E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>
    <w:nsid w:val="6E270D2E"/>
    <w:multiLevelType w:val="hybridMultilevel"/>
    <w:tmpl w:val="C2FA772E"/>
    <w:lvl w:ilvl="0" w:tplc="A1721FB4">
      <w:start w:val="10"/>
      <w:numFmt w:val="decimal"/>
      <w:lvlText w:val="%1"/>
      <w:lvlJc w:val="left"/>
      <w:pPr>
        <w:ind w:left="76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2828B6">
      <w:numFmt w:val="bullet"/>
      <w:lvlText w:val="•"/>
      <w:lvlJc w:val="left"/>
      <w:pPr>
        <w:ind w:left="1640" w:hanging="300"/>
      </w:pPr>
      <w:rPr>
        <w:rFonts w:hint="default"/>
        <w:lang w:val="ru-RU" w:eastAsia="en-US" w:bidi="ar-SA"/>
      </w:rPr>
    </w:lvl>
    <w:lvl w:ilvl="2" w:tplc="1D2EDA28">
      <w:numFmt w:val="bullet"/>
      <w:lvlText w:val="•"/>
      <w:lvlJc w:val="left"/>
      <w:pPr>
        <w:ind w:left="2521" w:hanging="300"/>
      </w:pPr>
      <w:rPr>
        <w:rFonts w:hint="default"/>
        <w:lang w:val="ru-RU" w:eastAsia="en-US" w:bidi="ar-SA"/>
      </w:rPr>
    </w:lvl>
    <w:lvl w:ilvl="3" w:tplc="F36CFCAC">
      <w:numFmt w:val="bullet"/>
      <w:lvlText w:val="•"/>
      <w:lvlJc w:val="left"/>
      <w:pPr>
        <w:ind w:left="3401" w:hanging="300"/>
      </w:pPr>
      <w:rPr>
        <w:rFonts w:hint="default"/>
        <w:lang w:val="ru-RU" w:eastAsia="en-US" w:bidi="ar-SA"/>
      </w:rPr>
    </w:lvl>
    <w:lvl w:ilvl="4" w:tplc="F38CC84A">
      <w:numFmt w:val="bullet"/>
      <w:lvlText w:val="•"/>
      <w:lvlJc w:val="left"/>
      <w:pPr>
        <w:ind w:left="4282" w:hanging="300"/>
      </w:pPr>
      <w:rPr>
        <w:rFonts w:hint="default"/>
        <w:lang w:val="ru-RU" w:eastAsia="en-US" w:bidi="ar-SA"/>
      </w:rPr>
    </w:lvl>
    <w:lvl w:ilvl="5" w:tplc="3E301664">
      <w:numFmt w:val="bullet"/>
      <w:lvlText w:val="•"/>
      <w:lvlJc w:val="left"/>
      <w:pPr>
        <w:ind w:left="5163" w:hanging="300"/>
      </w:pPr>
      <w:rPr>
        <w:rFonts w:hint="default"/>
        <w:lang w:val="ru-RU" w:eastAsia="en-US" w:bidi="ar-SA"/>
      </w:rPr>
    </w:lvl>
    <w:lvl w:ilvl="6" w:tplc="72FE111C">
      <w:numFmt w:val="bullet"/>
      <w:lvlText w:val="•"/>
      <w:lvlJc w:val="left"/>
      <w:pPr>
        <w:ind w:left="6043" w:hanging="300"/>
      </w:pPr>
      <w:rPr>
        <w:rFonts w:hint="default"/>
        <w:lang w:val="ru-RU" w:eastAsia="en-US" w:bidi="ar-SA"/>
      </w:rPr>
    </w:lvl>
    <w:lvl w:ilvl="7" w:tplc="B84CF246">
      <w:numFmt w:val="bullet"/>
      <w:lvlText w:val="•"/>
      <w:lvlJc w:val="left"/>
      <w:pPr>
        <w:ind w:left="6924" w:hanging="300"/>
      </w:pPr>
      <w:rPr>
        <w:rFonts w:hint="default"/>
        <w:lang w:val="ru-RU" w:eastAsia="en-US" w:bidi="ar-SA"/>
      </w:rPr>
    </w:lvl>
    <w:lvl w:ilvl="8" w:tplc="03DA0830">
      <w:numFmt w:val="bullet"/>
      <w:lvlText w:val="•"/>
      <w:lvlJc w:val="left"/>
      <w:pPr>
        <w:ind w:left="7805" w:hanging="3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53E53"/>
    <w:rsid w:val="00153E53"/>
    <w:rsid w:val="00B3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3E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3E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53E53"/>
    <w:rPr>
      <w:sz w:val="24"/>
      <w:szCs w:val="24"/>
    </w:rPr>
  </w:style>
  <w:style w:type="paragraph" w:styleId="a4">
    <w:name w:val="Title"/>
    <w:basedOn w:val="a"/>
    <w:uiPriority w:val="1"/>
    <w:qFormat/>
    <w:rsid w:val="00153E53"/>
    <w:pPr>
      <w:ind w:left="1268" w:right="1274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153E53"/>
    <w:pPr>
      <w:spacing w:before="1"/>
      <w:ind w:left="762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153E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 s e r</cp:lastModifiedBy>
  <cp:revision>3</cp:revision>
  <dcterms:created xsi:type="dcterms:W3CDTF">2023-10-09T05:38:00Z</dcterms:created>
  <dcterms:modified xsi:type="dcterms:W3CDTF">2023-10-08T22:34:00Z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2023-10-09T00:00:00Z</vt:filetime>
  </property>
</Properties>
</file>