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FD" w:rsidRPr="002631FD" w:rsidRDefault="00D91949" w:rsidP="002631F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Аннотация к рабочим программам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по русскому языку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(5-9 класс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2631FD" w:rsidRPr="004E2BFC" w:rsidRDefault="002631FD" w:rsidP="002631F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русскому языку 5-9 классы / М. М. Разумовская, С. И. Льв</w:t>
      </w:r>
      <w:r w:rsidR="004E2BFC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ова, В. И. Капинос, В. В. Львов</w:t>
      </w: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.- М.: Дрофа</w:t>
      </w:r>
      <w:r w:rsidR="00D9194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2631FD" w:rsidRPr="004E2BFC" w:rsidRDefault="002631FD" w:rsidP="002631F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Разумовская М.М.,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Львова</w:t>
      </w:r>
      <w:proofErr w:type="gram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spell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., Капинос В.И. и др. Русский язык. 5 класс. М.: Дрофа</w:t>
      </w:r>
    </w:p>
    <w:p w:rsidR="002631FD" w:rsidRPr="004E2BFC" w:rsidRDefault="002631FD" w:rsidP="002631F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Разумовская М.М.,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Львова</w:t>
      </w:r>
      <w:proofErr w:type="gram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spell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., Капинос В.И. и др. Русский язык. 6 класс. М.: Дрофа</w:t>
      </w:r>
    </w:p>
    <w:p w:rsidR="002631FD" w:rsidRPr="004E2BFC" w:rsidRDefault="002631FD" w:rsidP="002631F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Разумовская М.М.,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Львова</w:t>
      </w:r>
      <w:proofErr w:type="gram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spell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., Капинос В.И. и др. Русский язык. 7 класс. М.: Дрофа</w:t>
      </w:r>
    </w:p>
    <w:p w:rsidR="002631FD" w:rsidRPr="004E2BFC" w:rsidRDefault="002631FD" w:rsidP="002631F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Разумовская М.М.,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Львова</w:t>
      </w:r>
      <w:proofErr w:type="gram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spell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., Капинос В.И. и др. Русский язык. 8 класс. М.: Дрофа</w:t>
      </w:r>
    </w:p>
    <w:p w:rsidR="002631FD" w:rsidRPr="004E2BFC" w:rsidRDefault="002631FD" w:rsidP="002631F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Разумовская М.М.,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Львова</w:t>
      </w:r>
      <w:proofErr w:type="gram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,С</w:t>
      </w:r>
      <w:proofErr w:type="gram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spellEnd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., Капинос В.И. и др. Русский язык. 9 класс. М.: Дрофа</w:t>
      </w: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 УЧЕБНЫЙ ПЛАН (количество часов):</w:t>
      </w:r>
    </w:p>
    <w:p w:rsidR="002631FD" w:rsidRPr="004E2BFC" w:rsidRDefault="004E2BFC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5 класс — 5 часов в неделю, 170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часов в год</w:t>
      </w:r>
    </w:p>
    <w:p w:rsidR="002631FD" w:rsidRPr="004E2BFC" w:rsidRDefault="002631FD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6 класс — 6 часов в неделю, 204 часа в год</w:t>
      </w:r>
    </w:p>
    <w:p w:rsidR="002631FD" w:rsidRPr="004E2BFC" w:rsidRDefault="002631FD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7 класс — 4 часа в неделю, 136 часов в год</w:t>
      </w:r>
    </w:p>
    <w:p w:rsidR="002631FD" w:rsidRPr="004E2BFC" w:rsidRDefault="002631FD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8 класс — 3 часа в неделю, 102  часа в год</w:t>
      </w:r>
    </w:p>
    <w:p w:rsidR="002631FD" w:rsidRPr="004E2BFC" w:rsidRDefault="004E2BFC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9 класс — 3 часа в неделю, 99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часов в год</w:t>
      </w: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2631FD" w:rsidRPr="004E2BFC" w:rsidRDefault="002631FD" w:rsidP="002631F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2631FD" w:rsidRPr="004E2BFC" w:rsidRDefault="002631FD" w:rsidP="002631F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2631FD" w:rsidRPr="004E2BFC" w:rsidRDefault="002631FD" w:rsidP="002631F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2631FD" w:rsidRPr="004E2BFC" w:rsidRDefault="002631FD" w:rsidP="002631F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2631FD" w:rsidRPr="004E2BFC" w:rsidRDefault="002631FD" w:rsidP="002631F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2631FD" w:rsidRPr="004E2BFC" w:rsidRDefault="002631FD" w:rsidP="002631F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приобретение знаний о языке как знаковой системе и общественном явлении, его устройстве, развитии и функционировании;</w:t>
      </w:r>
    </w:p>
    <w:p w:rsidR="002631FD" w:rsidRPr="004E2BFC" w:rsidRDefault="002631FD" w:rsidP="002631F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2631FD" w:rsidRPr="004E2BFC" w:rsidRDefault="002631FD" w:rsidP="002631F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2631FD" w:rsidRPr="004E2BFC" w:rsidRDefault="002631FD" w:rsidP="002631F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компетенций – коммуникативной, языковедческой и </w:t>
      </w:r>
      <w:proofErr w:type="spellStart"/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культуроведческой</w:t>
      </w:r>
      <w:proofErr w:type="spellEnd"/>
      <w:r w:rsidR="004E2BFC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E2BFC" w:rsidRDefault="004E2BFC" w:rsidP="004E2BFC">
      <w:pPr>
        <w:spacing w:line="360" w:lineRule="auto"/>
        <w:ind w:left="426" w:right="54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949" w:rsidRPr="004E2BFC" w:rsidRDefault="00D91949" w:rsidP="00D91949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lastRenderedPageBreak/>
        <w:t xml:space="preserve">ПЛАНИРУЕМЫЕ РЕЗУЛЬТАТЫ ОСВОЕНИЯ УЧЕБНОГО ПРЕДМЕТА                             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РУССКИЙ ЯЗЫК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4E2BFC" w:rsidRPr="00D91949" w:rsidRDefault="004E2BFC" w:rsidP="00D91949">
      <w:pPr>
        <w:spacing w:line="360" w:lineRule="auto"/>
        <w:ind w:right="54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D9194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Выпускник научится: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4E2BFC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 участвовать в диалогическом и </w:t>
      </w:r>
      <w:proofErr w:type="spellStart"/>
      <w:r w:rsidRPr="004E2BFC">
        <w:rPr>
          <w:rFonts w:ascii="Times New Roman" w:eastAsia="Times New Roman" w:hAnsi="Times New Roman" w:cs="Times New Roman"/>
          <w:sz w:val="24"/>
          <w:szCs w:val="24"/>
        </w:rPr>
        <w:t>полилогическом</w:t>
      </w:r>
      <w:proofErr w:type="spellEnd"/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 принадлежности к функционально-смысловому типу речи и функциональной разновидности языка;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различать значимые и незначимые единицы языка;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характеризовать морфемный состав слова, уточнять лексическое значение слова с опорой на его морфемный состав;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проводить лексический анализ слова;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 опознавать самостоятельные части речи и их формы, а также служебные части речи и междометия; проводить морфологический анализ слова;</w:t>
      </w:r>
    </w:p>
    <w:p w:rsidR="004E2BFC" w:rsidRPr="004E2BFC" w:rsidRDefault="004E2BFC" w:rsidP="004E2BFC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и умения по </w:t>
      </w:r>
      <w:proofErr w:type="spellStart"/>
      <w:r w:rsidRPr="004E2BFC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находить грамматическую основу предложения;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анализ словосочетания и предложения; соблюдать основные языковые нормы в устной и письменной речи;</w:t>
      </w:r>
    </w:p>
    <w:p w:rsidR="004E2BFC" w:rsidRPr="004E2BFC" w:rsidRDefault="004E2BFC" w:rsidP="004E2BF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4E2BF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4E2BFC" w:rsidRPr="00D91949" w:rsidRDefault="004E2BFC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 использовать орфографические словари.</w:t>
      </w:r>
    </w:p>
    <w:p w:rsidR="00D91949" w:rsidRPr="004E2BFC" w:rsidRDefault="00D91949" w:rsidP="004E2BFC">
      <w:pPr>
        <w:numPr>
          <w:ilvl w:val="0"/>
          <w:numId w:val="15"/>
        </w:numPr>
        <w:tabs>
          <w:tab w:val="left" w:pos="0"/>
          <w:tab w:val="left" w:pos="20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</w:p>
    <w:p w:rsidR="004E2BFC" w:rsidRPr="00D91949" w:rsidRDefault="004E2BFC" w:rsidP="004E2BFC">
      <w:pPr>
        <w:spacing w:line="240" w:lineRule="auto"/>
        <w:ind w:left="425" w:right="57" w:firstLine="425"/>
        <w:jc w:val="both"/>
        <w:rPr>
          <w:color w:val="002060"/>
          <w:sz w:val="24"/>
          <w:szCs w:val="24"/>
        </w:rPr>
      </w:pPr>
      <w:r w:rsidRPr="00D9194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Выпускник получит возможность научиться: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22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понимать основные причины коммуникативных неудач и уметь объяснять их;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 - опознавать различные выразительные средства языка;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proofErr w:type="gramStart"/>
      <w:r w:rsidRPr="004E2BFC">
        <w:rPr>
          <w:rFonts w:ascii="Times New Roman" w:eastAsia="Times New Roman" w:hAnsi="Times New Roman" w:cs="Times New Roman"/>
          <w:sz w:val="24"/>
          <w:szCs w:val="24"/>
        </w:rPr>
        <w:t>писать конспекты, отзывы, тезисы, рефераты, статьи, рецензии, доклады, интервью, очерки, доверенности, резюме и другие жанры;</w:t>
      </w:r>
      <w:proofErr w:type="gramEnd"/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9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E2BFC" w:rsidRPr="004E2BFC" w:rsidRDefault="004E2BFC" w:rsidP="004E2BFC">
      <w:pPr>
        <w:numPr>
          <w:ilvl w:val="0"/>
          <w:numId w:val="16"/>
        </w:numPr>
        <w:tabs>
          <w:tab w:val="left" w:pos="164"/>
        </w:tabs>
        <w:spacing w:after="0" w:line="240" w:lineRule="auto"/>
        <w:ind w:left="425" w:right="57" w:firstLine="425"/>
        <w:jc w:val="both"/>
        <w:rPr>
          <w:rFonts w:eastAsia="Times New Roman"/>
          <w:sz w:val="24"/>
          <w:szCs w:val="24"/>
        </w:rPr>
      </w:pPr>
      <w:r w:rsidRPr="004E2BFC">
        <w:rPr>
          <w:rFonts w:ascii="Times New Roman" w:eastAsia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C06ECA" w:rsidRDefault="00C06ECA"/>
    <w:sectPr w:rsidR="00C06ECA" w:rsidSect="002631F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2B4EC4DA"/>
    <w:lvl w:ilvl="0" w:tplc="9160B2BA">
      <w:start w:val="1"/>
      <w:numFmt w:val="bullet"/>
      <w:lvlText w:val="-"/>
      <w:lvlJc w:val="left"/>
    </w:lvl>
    <w:lvl w:ilvl="1" w:tplc="0EFC20D2">
      <w:numFmt w:val="decimal"/>
      <w:lvlText w:val=""/>
      <w:lvlJc w:val="left"/>
    </w:lvl>
    <w:lvl w:ilvl="2" w:tplc="8B88898E">
      <w:numFmt w:val="decimal"/>
      <w:lvlText w:val=""/>
      <w:lvlJc w:val="left"/>
    </w:lvl>
    <w:lvl w:ilvl="3" w:tplc="90347FF2">
      <w:numFmt w:val="decimal"/>
      <w:lvlText w:val=""/>
      <w:lvlJc w:val="left"/>
    </w:lvl>
    <w:lvl w:ilvl="4" w:tplc="CB82B064">
      <w:numFmt w:val="decimal"/>
      <w:lvlText w:val=""/>
      <w:lvlJc w:val="left"/>
    </w:lvl>
    <w:lvl w:ilvl="5" w:tplc="675CC2CA">
      <w:numFmt w:val="decimal"/>
      <w:lvlText w:val=""/>
      <w:lvlJc w:val="left"/>
    </w:lvl>
    <w:lvl w:ilvl="6" w:tplc="45B21B26">
      <w:numFmt w:val="decimal"/>
      <w:lvlText w:val=""/>
      <w:lvlJc w:val="left"/>
    </w:lvl>
    <w:lvl w:ilvl="7" w:tplc="E1B46BA8">
      <w:numFmt w:val="decimal"/>
      <w:lvlText w:val=""/>
      <w:lvlJc w:val="left"/>
    </w:lvl>
    <w:lvl w:ilvl="8" w:tplc="986CF544">
      <w:numFmt w:val="decimal"/>
      <w:lvlText w:val=""/>
      <w:lvlJc w:val="left"/>
    </w:lvl>
  </w:abstractNum>
  <w:abstractNum w:abstractNumId="1">
    <w:nsid w:val="00000732"/>
    <w:multiLevelType w:val="hybridMultilevel"/>
    <w:tmpl w:val="380C98A4"/>
    <w:lvl w:ilvl="0" w:tplc="6CBCF54C">
      <w:start w:val="1"/>
      <w:numFmt w:val="bullet"/>
      <w:lvlText w:val="-"/>
      <w:lvlJc w:val="left"/>
    </w:lvl>
    <w:lvl w:ilvl="1" w:tplc="1502497A">
      <w:numFmt w:val="decimal"/>
      <w:lvlText w:val=""/>
      <w:lvlJc w:val="left"/>
    </w:lvl>
    <w:lvl w:ilvl="2" w:tplc="52DC31E6">
      <w:numFmt w:val="decimal"/>
      <w:lvlText w:val=""/>
      <w:lvlJc w:val="left"/>
    </w:lvl>
    <w:lvl w:ilvl="3" w:tplc="A234185C">
      <w:numFmt w:val="decimal"/>
      <w:lvlText w:val=""/>
      <w:lvlJc w:val="left"/>
    </w:lvl>
    <w:lvl w:ilvl="4" w:tplc="C0A659EA">
      <w:numFmt w:val="decimal"/>
      <w:lvlText w:val=""/>
      <w:lvlJc w:val="left"/>
    </w:lvl>
    <w:lvl w:ilvl="5" w:tplc="012417B4">
      <w:numFmt w:val="decimal"/>
      <w:lvlText w:val=""/>
      <w:lvlJc w:val="left"/>
    </w:lvl>
    <w:lvl w:ilvl="6" w:tplc="C0BEE24A">
      <w:numFmt w:val="decimal"/>
      <w:lvlText w:val=""/>
      <w:lvlJc w:val="left"/>
    </w:lvl>
    <w:lvl w:ilvl="7" w:tplc="F740D79C">
      <w:numFmt w:val="decimal"/>
      <w:lvlText w:val=""/>
      <w:lvlJc w:val="left"/>
    </w:lvl>
    <w:lvl w:ilvl="8" w:tplc="FC98E5F2">
      <w:numFmt w:val="decimal"/>
      <w:lvlText w:val=""/>
      <w:lvlJc w:val="left"/>
    </w:lvl>
  </w:abstractNum>
  <w:abstractNum w:abstractNumId="2">
    <w:nsid w:val="000056AE"/>
    <w:multiLevelType w:val="hybridMultilevel"/>
    <w:tmpl w:val="E04C55A8"/>
    <w:lvl w:ilvl="0" w:tplc="6F6850CE">
      <w:start w:val="1"/>
      <w:numFmt w:val="bullet"/>
      <w:lvlText w:val="-"/>
      <w:lvlJc w:val="left"/>
    </w:lvl>
    <w:lvl w:ilvl="1" w:tplc="6DF271CA">
      <w:numFmt w:val="decimal"/>
      <w:lvlText w:val=""/>
      <w:lvlJc w:val="left"/>
    </w:lvl>
    <w:lvl w:ilvl="2" w:tplc="B308A820">
      <w:numFmt w:val="decimal"/>
      <w:lvlText w:val=""/>
      <w:lvlJc w:val="left"/>
    </w:lvl>
    <w:lvl w:ilvl="3" w:tplc="496415E4">
      <w:numFmt w:val="decimal"/>
      <w:lvlText w:val=""/>
      <w:lvlJc w:val="left"/>
    </w:lvl>
    <w:lvl w:ilvl="4" w:tplc="1CF088EA">
      <w:numFmt w:val="decimal"/>
      <w:lvlText w:val=""/>
      <w:lvlJc w:val="left"/>
    </w:lvl>
    <w:lvl w:ilvl="5" w:tplc="242630A6">
      <w:numFmt w:val="decimal"/>
      <w:lvlText w:val=""/>
      <w:lvlJc w:val="left"/>
    </w:lvl>
    <w:lvl w:ilvl="6" w:tplc="C30C33EE">
      <w:numFmt w:val="decimal"/>
      <w:lvlText w:val=""/>
      <w:lvlJc w:val="left"/>
    </w:lvl>
    <w:lvl w:ilvl="7" w:tplc="99945F6E">
      <w:numFmt w:val="decimal"/>
      <w:lvlText w:val=""/>
      <w:lvlJc w:val="left"/>
    </w:lvl>
    <w:lvl w:ilvl="8" w:tplc="5A2A5C88">
      <w:numFmt w:val="decimal"/>
      <w:lvlText w:val=""/>
      <w:lvlJc w:val="left"/>
    </w:lvl>
  </w:abstractNum>
  <w:abstractNum w:abstractNumId="3">
    <w:nsid w:val="07713250"/>
    <w:multiLevelType w:val="multilevel"/>
    <w:tmpl w:val="EBD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B60FFD"/>
    <w:multiLevelType w:val="multilevel"/>
    <w:tmpl w:val="3154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191040"/>
    <w:multiLevelType w:val="multilevel"/>
    <w:tmpl w:val="4C80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B21241"/>
    <w:multiLevelType w:val="multilevel"/>
    <w:tmpl w:val="DA5E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3D0C9E"/>
    <w:multiLevelType w:val="multilevel"/>
    <w:tmpl w:val="7B5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837F19"/>
    <w:multiLevelType w:val="multilevel"/>
    <w:tmpl w:val="8BF2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742114"/>
    <w:multiLevelType w:val="multilevel"/>
    <w:tmpl w:val="60EE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2572E7"/>
    <w:multiLevelType w:val="multilevel"/>
    <w:tmpl w:val="C0E4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567108C"/>
    <w:multiLevelType w:val="multilevel"/>
    <w:tmpl w:val="1558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6332DD6"/>
    <w:multiLevelType w:val="multilevel"/>
    <w:tmpl w:val="2C1A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FF1F1F"/>
    <w:multiLevelType w:val="multilevel"/>
    <w:tmpl w:val="1C98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DE715C"/>
    <w:multiLevelType w:val="multilevel"/>
    <w:tmpl w:val="397A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3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9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1FD"/>
    <w:rsid w:val="002631FD"/>
    <w:rsid w:val="00374AA6"/>
    <w:rsid w:val="004E2BFC"/>
    <w:rsid w:val="00C06ECA"/>
    <w:rsid w:val="00D9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ECA"/>
  </w:style>
  <w:style w:type="paragraph" w:styleId="1">
    <w:name w:val="heading 1"/>
    <w:basedOn w:val="a"/>
    <w:link w:val="10"/>
    <w:uiPriority w:val="9"/>
    <w:qFormat/>
    <w:rsid w:val="00263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3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31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2021-01-26T13:25:00Z</dcterms:created>
  <dcterms:modified xsi:type="dcterms:W3CDTF">2021-01-29T16:48:00Z</dcterms:modified>
</cp:coreProperties>
</file>