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right="7"/>
        <w:jc w:val="center"/>
        <w:spacing w:after="32" w:line="259" w:lineRule="auto"/>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 Аннотация </w:t>
      </w:r>
    </w:p>
    <w:p>
      <w:pPr>
        <w:ind w:left="1671" w:right="1121" w:firstLine="0"/>
        <w:jc w:val="center"/>
        <w:spacing w:after="8" w:line="266" w:lineRule="auto"/>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к рабочей программе учебного предмета, курса </w:t>
      </w:r>
    </w:p>
    <w:p>
      <w:pPr>
        <w:ind w:left="3054" w:right="1121" w:hanging="1580"/>
        <w:jc w:val="center"/>
        <w:spacing w:after="8" w:line="266" w:lineRule="auto"/>
        <w:rPr>
          <w:rFonts w:ascii="Times New Roman" w:eastAsia="Times New Roman" w:hAnsi="Times New Roman" w:hint="default"/>
          <w:b/>
          <w:bCs/>
          <w:sz w:val="24"/>
          <w:szCs w:val="24"/>
          <w:rtl w:val="off"/>
        </w:rPr>
      </w:pPr>
      <w:r>
        <w:rPr>
          <w:rFonts w:ascii="Times New Roman" w:eastAsia="Times New Roman" w:hAnsi="Times New Roman" w:hint="default"/>
          <w:b/>
          <w:bCs/>
          <w:sz w:val="24"/>
          <w:szCs w:val="24"/>
        </w:rPr>
        <w:t>«</w:t>
      </w:r>
      <w:r>
        <w:rPr>
          <w:rFonts w:ascii="Times New Roman" w:eastAsia="Times New Roman" w:hAnsi="Times New Roman" w:hint="default"/>
          <w:b/>
          <w:bCs/>
          <w:sz w:val="24"/>
          <w:szCs w:val="24"/>
          <w:rtl w:val="off"/>
        </w:rPr>
        <w:t>Математика</w:t>
      </w:r>
      <w:r>
        <w:rPr>
          <w:rFonts w:ascii="Times New Roman" w:eastAsia="Times New Roman" w:hAnsi="Times New Roman" w:hint="default"/>
          <w:b/>
          <w:bCs/>
          <w:sz w:val="24"/>
          <w:szCs w:val="24"/>
        </w:rPr>
        <w:t>» 1-4 классы</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Pr>
          <w:rFonts w:ascii="Times New Roman" w:eastAsia="Times New Roman" w:hAnsi="Times New Roman"/>
          <w:b w:val="0"/>
          <w:i w:val="0"/>
          <w:color w:val="333333"/>
          <w:sz w:val="24"/>
          <w:szCs w:val="24"/>
        </w:rPr>
        <w:t xml:space="preserve"> – </w:t>
      </w:r>
      <w:r>
        <w:rPr>
          <w:rFonts w:ascii="Times New Roman" w:eastAsia="Times New Roman" w:hAnsi="Times New Roman"/>
          <w:b w:val="0"/>
          <w:i w:val="0"/>
          <w:color w:val="000000"/>
          <w:sz w:val="24"/>
          <w:szCs w:val="24"/>
        </w:rPr>
        <w:t>меньше», «равно</w:t>
      </w:r>
      <w:r>
        <w:rPr>
          <w:rFonts w:ascii="Times New Roman" w:eastAsia="Times New Roman" w:hAnsi="Times New Roman"/>
          <w:b w:val="0"/>
          <w:i w:val="0"/>
          <w:color w:val="333333"/>
          <w:sz w:val="24"/>
          <w:szCs w:val="24"/>
        </w:rPr>
        <w:t xml:space="preserve"> – </w:t>
      </w:r>
      <w:r>
        <w:rPr>
          <w:rFonts w:ascii="Times New Roman" w:eastAsia="Times New Roman" w:hAnsi="Times New Roman"/>
          <w:b w:val="0"/>
          <w:i w:val="0"/>
          <w:color w:val="000000"/>
          <w:sz w:val="24"/>
          <w:szCs w:val="24"/>
        </w:rPr>
        <w:t>неравно», «порядок»), смысла арифметических действий, зависимостей (работа, движение, продолжительность события);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pPr>
        <w:ind w:firstLine="600"/>
        <w:jc w:val="both"/>
        <w:spacing w:after="0" w:before="0" w:line="264"/>
        <w:rPr>
          <w:rFonts w:ascii="Times New Roman" w:eastAsia="Times New Roman" w:hAnsi="Times New Roman"/>
          <w:b w:val="0"/>
          <w:i w:val="0"/>
          <w:color w:val="000000"/>
          <w:sz w:val="24"/>
          <w:szCs w:val="24"/>
          <w:rtl w:val="off"/>
        </w:rPr>
      </w:pPr>
      <w:r>
        <w:rPr>
          <w:rFonts w:ascii="Times New Roman" w:eastAsia="Times New Roman" w:hAnsi="Times New Roman"/>
          <w:b w:val="0"/>
          <w:i w:val="0"/>
          <w:color w:val="000000"/>
          <w:sz w:val="24"/>
          <w:szCs w:val="24"/>
        </w:rPr>
        <w:t>‌</w:t>
      </w:r>
      <w:bookmarkStart w:id="1" w:name="bc284a2b-8dc7-47b2-bec2-e0e566c832dd"/>
      <w:r>
        <w:rPr>
          <w:rFonts w:ascii="Times New Roman" w:eastAsia="Times New Roman" w:hAnsi="Times New Roman"/>
          <w:b w:val="0"/>
          <w:i w:val="0"/>
          <w:color w:val="000000"/>
          <w:sz w:val="24"/>
          <w:szCs w:val="24"/>
        </w:rPr>
        <w:t xml:space="preserve">На изучение математики отводится 540 часов: </w:t>
      </w:r>
    </w:p>
    <w:p>
      <w:pPr>
        <w:ind w:firstLine="600"/>
        <w:jc w:val="both"/>
        <w:spacing w:after="0" w:before="0" w:line="264"/>
        <w:rPr>
          <w:rFonts w:ascii="Times New Roman" w:eastAsia="Times New Roman" w:hAnsi="Times New Roman"/>
          <w:b w:val="0"/>
          <w:i w:val="0"/>
          <w:color w:val="000000"/>
          <w:sz w:val="24"/>
          <w:szCs w:val="24"/>
          <w:rtl w:val="off"/>
        </w:rPr>
      </w:pPr>
      <w:r>
        <w:rPr>
          <w:rFonts w:ascii="Times New Roman" w:eastAsia="Times New Roman" w:hAnsi="Times New Roman"/>
          <w:b w:val="0"/>
          <w:i w:val="0"/>
          <w:color w:val="000000"/>
          <w:sz w:val="24"/>
          <w:szCs w:val="24"/>
        </w:rPr>
        <w:t>в 1 классе – 132 часа (4 часа в неделю),</w:t>
      </w:r>
    </w:p>
    <w:p>
      <w:pPr>
        <w:ind w:firstLine="600"/>
        <w:jc w:val="both"/>
        <w:spacing w:after="0" w:before="0" w:line="264"/>
        <w:rPr>
          <w:rFonts w:ascii="Times New Roman" w:eastAsia="Times New Roman" w:hAnsi="Times New Roman"/>
          <w:b w:val="0"/>
          <w:i w:val="0"/>
          <w:color w:val="000000"/>
          <w:sz w:val="24"/>
          <w:szCs w:val="24"/>
          <w:rtl w:val="off"/>
        </w:rPr>
      </w:pPr>
      <w:r>
        <w:rPr>
          <w:rFonts w:ascii="Times New Roman" w:eastAsia="Times New Roman" w:hAnsi="Times New Roman"/>
          <w:b w:val="0"/>
          <w:i w:val="0"/>
          <w:color w:val="000000"/>
          <w:sz w:val="24"/>
          <w:szCs w:val="24"/>
        </w:rPr>
        <w:t xml:space="preserve"> во 2 классе – 136 часов (4 часа в неделю), </w:t>
      </w:r>
    </w:p>
    <w:p>
      <w:pPr>
        <w:ind w:firstLine="600"/>
        <w:jc w:val="both"/>
        <w:spacing w:after="0" w:before="0" w:line="264"/>
        <w:rPr>
          <w:rFonts w:ascii="Times New Roman" w:eastAsia="Times New Roman" w:hAnsi="Times New Roman"/>
          <w:b w:val="0"/>
          <w:i w:val="0"/>
          <w:color w:val="000000"/>
          <w:sz w:val="24"/>
          <w:szCs w:val="24"/>
          <w:rtl w:val="off"/>
        </w:rPr>
      </w:pPr>
      <w:r>
        <w:rPr>
          <w:rFonts w:ascii="Times New Roman" w:eastAsia="Times New Roman" w:hAnsi="Times New Roman"/>
          <w:b w:val="0"/>
          <w:i w:val="0"/>
          <w:color w:val="000000"/>
          <w:sz w:val="24"/>
          <w:szCs w:val="24"/>
        </w:rPr>
        <w:t xml:space="preserve">в 3 классе – 136 часов (4 часа в неделю), </w:t>
      </w:r>
    </w:p>
    <w:p>
      <w:pPr>
        <w:ind w:firstLine="600"/>
        <w:jc w:val="both"/>
        <w:spacing w:after="0" w:before="0" w:line="264"/>
        <w:rPr>
          <w:rFonts w:ascii="Times New Roman" w:eastAsia="Times New Roman" w:hAnsi="Times New Roman"/>
          <w:b w:val="0"/>
          <w:i w:val="0"/>
          <w:color w:val="000000"/>
          <w:sz w:val="24"/>
          <w:szCs w:val="24"/>
          <w:rtl w:val="off"/>
        </w:rPr>
      </w:pPr>
      <w:r>
        <w:rPr>
          <w:rFonts w:ascii="Times New Roman" w:eastAsia="Times New Roman" w:hAnsi="Times New Roman"/>
          <w:b w:val="0"/>
          <w:i w:val="0"/>
          <w:color w:val="000000"/>
          <w:sz w:val="24"/>
          <w:szCs w:val="24"/>
        </w:rPr>
        <w:t>в 4 классе – 136 часов (4 часа в неделю).</w:t>
      </w:r>
      <w:bookmarkEnd w:id="1"/>
      <w:r>
        <w:rPr>
          <w:rFonts w:ascii="Times New Roman" w:eastAsia="Times New Roman" w:hAnsi="Times New Roman"/>
          <w:b w:val="0"/>
          <w:i w:val="0"/>
          <w:color w:val="000000"/>
          <w:sz w:val="24"/>
          <w:szCs w:val="24"/>
        </w:rPr>
        <w:t>‌‌</w:t>
      </w:r>
    </w:p>
    <w:p>
      <w:pPr>
        <w:ind w:firstLine="600"/>
        <w:jc w:val="both"/>
        <w:spacing w:after="0" w:before="0" w:line="264"/>
        <w:rPr>
          <w:rFonts w:ascii="Times New Roman" w:eastAsia="Times New Roman" w:hAnsi="Times New Roman" w:hint="default"/>
          <w:b w:val="0"/>
          <w:bCs w:val="0"/>
          <w:sz w:val="24"/>
          <w:szCs w:val="24"/>
          <w:rtl w:val="off"/>
        </w:rPr>
      </w:pPr>
      <w:r>
        <w:rPr>
          <w:rFonts w:ascii="Times New Roman" w:eastAsia="Times New Roman" w:hAnsi="Times New Roman" w:hint="default"/>
          <w:b w:val="0"/>
          <w:bCs w:val="0"/>
          <w:sz w:val="24"/>
          <w:szCs w:val="24"/>
          <w:rtl w:val="off"/>
        </w:rPr>
        <w:t>Срок реализации программы 4 года.</w:t>
      </w:r>
    </w:p>
    <w:p>
      <w:pPr>
        <w:ind w:left="3054" w:right="1121" w:hanging="1580"/>
        <w:jc w:val="center"/>
        <w:spacing w:after="8" w:line="266" w:lineRule="auto"/>
        <w:rPr>
          <w:rFonts w:ascii="Times New Roman" w:eastAsia="Times New Roman" w:hAnsi="Times New Roman" w:hint="default"/>
          <w:b/>
          <w:bCs/>
          <w:sz w:val="24"/>
          <w:szCs w:val="24"/>
          <w:rtl w:val="off"/>
        </w:rPr>
      </w:pPr>
    </w:p>
    <w:p>
      <w:pPr>
        <w:ind w:firstLine="600"/>
        <w:jc w:val="both"/>
        <w:spacing w:after="0" w:before="0" w:line="264"/>
        <w:rPr>
          <w:rFonts w:ascii="Times New Roman" w:eastAsia="Times New Roman" w:hAnsi="Times New Roman" w:hint="default"/>
          <w:sz w:val="24"/>
          <w:szCs w:val="24"/>
        </w:rPr>
      </w:pPr>
      <w:bookmarkStart w:id="2" w:name="block-21102077"/>
      <w:bookmarkEnd w:id="2"/>
      <w:r>
        <w:rPr>
          <w:rFonts w:ascii="Times New Roman" w:eastAsia="Times New Roman" w:hAnsi="Times New Roman"/>
          <w:b w:val="0"/>
          <w:i w:val="0"/>
          <w:color w:val="000000"/>
          <w:sz w:val="24"/>
          <w:szCs w:val="24"/>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осваивать навыки организации безопасного поведения в информационной среде;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пользоваться разнообразными информационными средствами для решения предложенных и самостоятельно выбранных учебных проблем, задач.</w:t>
      </w:r>
    </w:p>
    <w:p>
      <w:pPr>
        <w:ind w:left="120"/>
        <w:jc w:val="both"/>
        <w:spacing w:after="0" w:before="0" w:line="264"/>
        <w:rPr>
          <w:rFonts w:ascii="Times New Roman" w:eastAsia="Times New Roman" w:hAnsi="Times New Roman" w:hint="default"/>
          <w:sz w:val="24"/>
          <w:szCs w:val="24"/>
        </w:rPr>
      </w:pPr>
    </w:p>
    <w:p>
      <w:pPr>
        <w:ind w:left="12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Познавательные универсальные учебные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Базовые логические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устанавливать связи и зависимости между математическими объектами («часть – целое», «причина</w:t>
      </w:r>
      <w:r>
        <w:rPr>
          <w:rFonts w:ascii="Times New Roman" w:eastAsia="Times New Roman" w:hAnsi="Times New Roman"/>
          <w:b w:val="0"/>
          <w:i w:val="0"/>
          <w:color w:val="333333"/>
          <w:sz w:val="24"/>
          <w:szCs w:val="24"/>
        </w:rPr>
        <w:t xml:space="preserve"> – </w:t>
      </w:r>
      <w:r>
        <w:rPr>
          <w:rFonts w:ascii="Times New Roman" w:eastAsia="Times New Roman" w:hAnsi="Times New Roman"/>
          <w:b w:val="0"/>
          <w:i w:val="0"/>
          <w:color w:val="000000"/>
          <w:sz w:val="24"/>
          <w:szCs w:val="24"/>
        </w:rPr>
        <w:t>следствие», «протяжённость»);</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применять базовые логические универсальные действия: сравнение, анализ, классификация (группировка), обобщение;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приобретать практические графические и измерительные навыки для успешного решения учебных и житейских задач;</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представлять текстовую задачу, её решение в виде модели, схемы, арифметической записи, текста в соответствии с предложенной учебной проблемой.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Базовые исследовательские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проявлять способность ориентироваться в учебном материале разных разделов курса математики;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применять изученные методы познания (измерение, моделирование, перебор вариантов).</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Работа с информацией: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находить и использовать для решения учебных задач текстовую, графическую информацию в разных источниках информационной среды;</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читать, интерпретировать графически представленную информацию (схему, таблицу, диаграмму, другую модель);</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принимать правила, безопасно использовать предлагаемые электронные средства и источники информации.</w:t>
      </w:r>
    </w:p>
    <w:p>
      <w:pPr>
        <w:ind w:left="120"/>
        <w:jc w:val="both"/>
        <w:spacing w:after="0" w:before="0" w:line="264"/>
        <w:rPr>
          <w:rFonts w:ascii="Times New Roman" w:eastAsia="Times New Roman" w:hAnsi="Times New Roman" w:hint="default"/>
          <w:sz w:val="24"/>
          <w:szCs w:val="24"/>
        </w:rPr>
      </w:pPr>
    </w:p>
    <w:p>
      <w:pPr>
        <w:ind w:left="12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Коммуникативные универсальные учебные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Общение: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конструировать утверждения, проверять их истинность;</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использовать текст задания для объяснения способа и хода решения математической задачи;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комментировать процесс вычисления, построения, решения;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объяснять полученный ответ с использованием изученной терминологии;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ориентироваться в алгоритмах: воспроизводить, дополнять, исправлять деформированные;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самостоятельно составлять тексты заданий, аналогичные типовым изученным.</w:t>
      </w:r>
    </w:p>
    <w:p>
      <w:pPr>
        <w:ind w:left="120"/>
        <w:jc w:val="both"/>
        <w:spacing w:after="0" w:before="0" w:line="264"/>
        <w:rPr>
          <w:rFonts w:ascii="Times New Roman" w:eastAsia="Times New Roman" w:hAnsi="Times New Roman" w:hint="default"/>
          <w:sz w:val="24"/>
          <w:szCs w:val="24"/>
        </w:rPr>
      </w:pPr>
    </w:p>
    <w:p>
      <w:pPr>
        <w:ind w:left="12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Регулятивные универсальные учебные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Самоорганизация: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планировать действия по решению учебной задачи для получения результата;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планировать этапы предстоящей работы, определять последовательность учебных действий;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выполнять правила безопасного использования электронных средств, предлагаемых в процессе обучения.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Самоконтроль (рефлексия):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осуществлять контроль процесса и результата своей деятельности;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выбирать и при необходимости корректировать способы действий;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находить ошибки в своей работе, устанавливать их причины, вести поиск путей преодоления ошибок;</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оценивать рациональность своих действий, давать им качественную характеристику.</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Совместная деятельность:</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pPr>
        <w:ind w:left="120"/>
        <w:jc w:val="both"/>
        <w:spacing w:after="0" w:before="0" w:line="264"/>
        <w:rPr>
          <w:rFonts w:ascii="Times New Roman" w:eastAsia="Times New Roman" w:hAnsi="Times New Roman" w:hint="default"/>
          <w:sz w:val="24"/>
          <w:szCs w:val="24"/>
        </w:rPr>
      </w:pPr>
    </w:p>
    <w:p>
      <w:pPr>
        <w:ind w:left="12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 концу обучения в</w:t>
      </w:r>
      <w:r>
        <w:rPr>
          <w:rFonts w:ascii="Times New Roman" w:eastAsia="Times New Roman" w:hAnsi="Times New Roman"/>
          <w:b/>
          <w:i w:val="0"/>
          <w:color w:val="000000"/>
          <w:sz w:val="24"/>
          <w:szCs w:val="24"/>
        </w:rPr>
        <w:t xml:space="preserve"> 4 классе</w:t>
      </w:r>
      <w:r>
        <w:rPr>
          <w:rFonts w:ascii="Times New Roman" w:eastAsia="Times New Roman" w:hAnsi="Times New Roman"/>
          <w:b w:val="0"/>
          <w:i w:val="0"/>
          <w:color w:val="000000"/>
          <w:sz w:val="24"/>
          <w:szCs w:val="24"/>
        </w:rPr>
        <w:t xml:space="preserve"> у обучающегося будут сформированы следующие умения: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читать, записывать, сравнивать, упорядочивать многозначные числа;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находить число большее или меньшее данного числа на заданное число, в заданное число раз;</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находить долю величины, величину по её доле;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находить неизвестный компонент арифметического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использовать единицы величин при решении задач (длина, масса, время, вместимость, стоимость, площадь, скорость);</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различать окружность и круг, изображать с помощью циркуля и линейки окружность заданного радиуса;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распознавать верные (истинные) и неверные (ложные) утверждения, приводить пример, контрпример;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формулировать утверждение (вывод), строить логические рассуждения (двух-трёхшаговые);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классифицировать объекты по заданным или самостоятельно установленным одному-двум признакам;</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заполнять данными предложенную таблицу, столбчатую диаграмму;</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составлять модель текстовой задачи, числовое выражение;</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выбирать рациональное решение задачи, находить все верные решения из предложенных.</w:t>
      </w:r>
    </w:p>
    <w:p>
      <w:pPr>
        <w:ind w:left="120"/>
        <w:jc w:val="left"/>
        <w:spacing w:after="0" w:line="480" w:lineRule="auto"/>
        <w:rPr>
          <w:rFonts w:ascii="Times New Roman" w:eastAsia="Times New Roman" w:hAnsi="Times New Roman"/>
          <w:b/>
          <w:bCs/>
          <w:sz w:val="24"/>
          <w:szCs w:val="24"/>
          <w:rtl w:val="off"/>
        </w:rPr>
      </w:pPr>
      <w:bookmarkStart w:id="3" w:name="block-21102071"/>
      <w:bookmarkEnd w:id="3"/>
      <w:r>
        <w:rPr>
          <w:rFonts w:ascii="Times New Roman" w:eastAsia="Times New Roman" w:hAnsi="Times New Roman"/>
          <w:b/>
          <w:i w:val="0"/>
          <w:color w:val="000000"/>
          <w:sz w:val="24"/>
          <w:szCs w:val="24"/>
          <w:rtl w:val="off"/>
        </w:rPr>
        <w:t xml:space="preserve"> </w:t>
      </w:r>
      <w:r>
        <w:rPr>
          <w:lang w:val="ru-RU"/>
          <w:rFonts w:ascii="Times New Roman" w:eastAsia="Times New Roman" w:hAnsi="Times New Roman"/>
          <w:color w:val="000000"/>
          <w:sz w:val="24"/>
          <w:szCs w:val="24"/>
        </w:rPr>
        <w:t>​‌</w:t>
      </w:r>
      <w:bookmarkStart w:id="4" w:name="dce57170-aafe-4279-bc99-7e0b1532e74c"/>
      <w:bookmarkStart w:id="5" w:name="7e61753f-514e-40fe-996f-253694acfacb"/>
      <w:r>
        <w:rPr>
          <w:rFonts w:ascii="Times New Roman" w:eastAsia="Times New Roman" w:hAnsi="Times New Roman" w:hint="default"/>
          <w:b/>
          <w:bCs/>
          <w:sz w:val="24"/>
          <w:szCs w:val="24"/>
          <w:rtl w:val="off"/>
        </w:rPr>
        <w:t xml:space="preserve">Учебно-методическое обеспечение </w:t>
      </w:r>
      <w:bookmarkEnd w:id="4"/>
    </w:p>
    <w:p>
      <w:pPr>
        <w:pStyle w:val="af3"/>
        <w:ind w:leftChars="0" w:left="120"/>
        <w:numPr>
          <w:ilvl w:val="0"/>
          <w:numId w:val="1"/>
        </w:numPr>
        <w:spacing w:after="0" w:line="480" w:lineRule="auto"/>
        <w:rPr>
          <w:lang w:val="ru-RU"/>
          <w:rFonts w:ascii="Times New Roman" w:eastAsia="Times New Roman" w:hAnsi="Times New Roman" w:hint="default"/>
          <w:sz w:val="24"/>
          <w:szCs w:val="24"/>
        </w:rPr>
      </w:pPr>
      <w:r>
        <w:rPr>
          <w:lang w:eastAsia="ru-RU"/>
          <w:rFonts w:ascii="Times New Roman" w:eastAsia="Times New Roman" w:hAnsi="Times New Roman" w:cs="Times New Roman"/>
          <w:sz w:val="24"/>
          <w:szCs w:val="24"/>
        </w:rPr>
        <w:t xml:space="preserve">Математика. 1 класс. В 2 частях (+электронное приложение)Моро М. И., Волкова С. И., Степанова С. В. </w:t>
      </w:r>
      <w:r>
        <w:rPr>
          <w:lang w:val="ru-RU"/>
          <w:rFonts w:ascii="Times New Roman" w:eastAsia="Times New Roman" w:hAnsi="Times New Roman"/>
          <w:color w:val="000000"/>
          <w:sz w:val="24"/>
          <w:szCs w:val="24"/>
        </w:rPr>
        <w:t>Акционерное общество «Издательство «Просвещение»‌​</w:t>
      </w:r>
    </w:p>
    <w:p>
      <w:pPr>
        <w:rPr>
          <w:lang w:eastAsia="ru-RU"/>
          <w:rFonts w:ascii="Times New Roman" w:eastAsia="Times New Roman" w:hAnsi="Times New Roman" w:cs="Times New Roman"/>
          <w:sz w:val="24"/>
          <w:szCs w:val="24"/>
        </w:rPr>
      </w:pPr>
      <w:r>
        <w:rPr>
          <w:lang w:eastAsia="ru-RU"/>
          <w:rFonts w:ascii="Times New Roman" w:eastAsia="Times New Roman" w:hAnsi="Times New Roman" w:cs="Times New Roman"/>
          <w:sz w:val="24"/>
          <w:szCs w:val="24"/>
          <w:rtl w:val="off"/>
        </w:rPr>
        <w:t>1.</w:t>
      </w:r>
      <w:r>
        <w:rPr>
          <w:lang w:eastAsia="ru-RU"/>
          <w:rFonts w:ascii="Times New Roman" w:eastAsia="Times New Roman" w:hAnsi="Times New Roman" w:cs="Times New Roman"/>
          <w:sz w:val="24"/>
          <w:szCs w:val="24"/>
        </w:rPr>
        <w:t>Моро М. И., Волкова С. И. Математика. Рабочая тетрадь. 1 класс. В 2 частях</w:t>
      </w:r>
    </w:p>
    <w:p>
      <w:pPr>
        <w:rPr>
          <w:lang w:val="ru-RU"/>
          <w:rFonts w:ascii="Times New Roman" w:eastAsia="Times New Roman" w:hAnsi="Times New Roman" w:hint="default"/>
          <w:sz w:val="24"/>
          <w:szCs w:val="24"/>
        </w:rPr>
      </w:pPr>
      <w:r>
        <w:rPr>
          <w:lang w:val="ru-RU"/>
          <w:rFonts w:ascii="Times New Roman" w:eastAsia="Times New Roman" w:hAnsi="Times New Roman"/>
          <w:color w:val="000000"/>
          <w:sz w:val="24"/>
          <w:szCs w:val="24"/>
          <w:rtl w:val="off"/>
        </w:rPr>
        <w:t>2.</w:t>
      </w:r>
      <w:r>
        <w:rPr>
          <w:lang w:val="ru-RU"/>
          <w:rFonts w:ascii="Times New Roman" w:eastAsia="Times New Roman" w:hAnsi="Times New Roman"/>
          <w:color w:val="000000"/>
          <w:sz w:val="24"/>
          <w:szCs w:val="24"/>
        </w:rPr>
        <w:t xml:space="preserve"> Математика</w:t>
      </w:r>
      <w:r>
        <w:rPr>
          <w:lang w:val="ru-RU"/>
          <w:rFonts w:ascii="Times New Roman" w:eastAsia="Times New Roman" w:hAnsi="Times New Roman"/>
          <w:color w:val="000000"/>
          <w:sz w:val="24"/>
          <w:szCs w:val="24"/>
          <w:rtl w:val="off"/>
        </w:rPr>
        <w:t>.</w:t>
      </w:r>
      <w:r>
        <w:rPr>
          <w:lang w:val="ru-RU"/>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tl w:val="off"/>
        </w:rPr>
        <w:t>2</w:t>
      </w:r>
      <w:r>
        <w:rPr>
          <w:lang w:val="ru-RU"/>
          <w:rFonts w:ascii="Times New Roman" w:eastAsia="Times New Roman" w:hAnsi="Times New Roman"/>
          <w:color w:val="000000"/>
          <w:sz w:val="24"/>
          <w:szCs w:val="24"/>
        </w:rPr>
        <w:t xml:space="preserve"> класс: учебник: в 2 частях, 4 класс/ Моро М.И., Бантова М.А., Бельтюкова Г.В. и другие, Акционерное общество «Издательство «Просвещение»‌​</w:t>
      </w:r>
    </w:p>
    <w:p>
      <w:pPr>
        <w:rPr>
          <w:lang w:val="ru-RU"/>
          <w:rFonts w:ascii="Times New Roman" w:eastAsia="Times New Roman" w:hAnsi="Times New Roman" w:hint="default"/>
          <w:sz w:val="24"/>
          <w:szCs w:val="24"/>
        </w:rPr>
      </w:pPr>
      <w:r>
        <w:rPr>
          <w:lang w:val="ru-RU"/>
          <w:rFonts w:ascii="Times New Roman" w:eastAsia="Times New Roman" w:hAnsi="Times New Roman"/>
          <w:color w:val="000000"/>
          <w:sz w:val="24"/>
          <w:szCs w:val="24"/>
          <w:rtl w:val="off"/>
        </w:rPr>
        <w:t>3.</w:t>
      </w:r>
      <w:r>
        <w:rPr>
          <w:lang w:val="ru-RU"/>
          <w:rFonts w:ascii="Times New Roman" w:eastAsia="Times New Roman" w:hAnsi="Times New Roman"/>
          <w:color w:val="000000"/>
          <w:sz w:val="24"/>
          <w:szCs w:val="24"/>
        </w:rPr>
        <w:t xml:space="preserve"> Математика</w:t>
      </w:r>
      <w:r>
        <w:rPr>
          <w:lang w:val="ru-RU"/>
          <w:rFonts w:ascii="Times New Roman" w:eastAsia="Times New Roman" w:hAnsi="Times New Roman"/>
          <w:color w:val="000000"/>
          <w:sz w:val="24"/>
          <w:szCs w:val="24"/>
          <w:rtl w:val="off"/>
        </w:rPr>
        <w:t>.</w:t>
      </w:r>
      <w:r>
        <w:rPr>
          <w:lang w:val="ru-RU"/>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tl w:val="off"/>
        </w:rPr>
        <w:t>3</w:t>
      </w:r>
      <w:r>
        <w:rPr>
          <w:lang w:val="ru-RU"/>
          <w:rFonts w:ascii="Times New Roman" w:eastAsia="Times New Roman" w:hAnsi="Times New Roman"/>
          <w:color w:val="000000"/>
          <w:sz w:val="24"/>
          <w:szCs w:val="24"/>
        </w:rPr>
        <w:t xml:space="preserve"> класс: учебник: в 2 частях, 4 класс/ Моро М.И., Бантова М.А., Бельтюкова Г.В. и другие, Акционерное общество «Издательство «Просвещение»‌​</w:t>
      </w:r>
    </w:p>
    <w:p>
      <w:pPr>
        <w:rPr>
          <w:lang w:val="ru-RU"/>
          <w:rFonts w:ascii="Times New Roman" w:eastAsia="Times New Roman" w:hAnsi="Times New Roman" w:hint="default"/>
          <w:sz w:val="24"/>
          <w:szCs w:val="24"/>
        </w:rPr>
      </w:pPr>
      <w:r>
        <w:rPr>
          <w:lang w:val="ru-RU"/>
          <w:rFonts w:ascii="Times New Roman" w:eastAsia="Times New Roman" w:hAnsi="Times New Roman"/>
          <w:color w:val="000000"/>
          <w:sz w:val="24"/>
          <w:szCs w:val="24"/>
          <w:rtl w:val="off"/>
        </w:rPr>
        <w:t>4.</w:t>
      </w:r>
      <w:r>
        <w:rPr>
          <w:lang w:val="ru-RU"/>
          <w:rFonts w:ascii="Times New Roman" w:eastAsia="Times New Roman" w:hAnsi="Times New Roman"/>
          <w:color w:val="000000"/>
          <w:sz w:val="24"/>
          <w:szCs w:val="24"/>
        </w:rPr>
        <w:t xml:space="preserve"> Математика</w:t>
      </w:r>
      <w:r>
        <w:rPr>
          <w:lang w:val="ru-RU"/>
          <w:rFonts w:ascii="Times New Roman" w:eastAsia="Times New Roman" w:hAnsi="Times New Roman"/>
          <w:color w:val="000000"/>
          <w:sz w:val="24"/>
          <w:szCs w:val="24"/>
          <w:rtl w:val="off"/>
        </w:rPr>
        <w:t xml:space="preserve">. 4 </w:t>
      </w:r>
      <w:r>
        <w:rPr>
          <w:lang w:val="ru-RU"/>
          <w:rFonts w:ascii="Times New Roman" w:eastAsia="Times New Roman" w:hAnsi="Times New Roman"/>
          <w:color w:val="000000"/>
          <w:sz w:val="24"/>
          <w:szCs w:val="24"/>
        </w:rPr>
        <w:t xml:space="preserve"> класс: учебник: в 2 частях, 4 класс/ Моро М.И., Бантова М.А., Бельтюкова Г.В. и другие, Акционерное общество «Издательство «Просвещение»</w:t>
      </w:r>
      <w:bookmarkEnd w:id="5"/>
      <w:r>
        <w:rPr>
          <w:lang w:val="ru-RU"/>
          <w:rFonts w:ascii="Times New Roman" w:eastAsia="Times New Roman" w:hAnsi="Times New Roman"/>
          <w:color w:val="000000"/>
          <w:sz w:val="24"/>
          <w:szCs w:val="24"/>
        </w:rPr>
        <w:t>‌​</w:t>
      </w:r>
    </w:p>
    <w:p>
      <w:pPr>
        <w:rPr>
          <w:rFonts w:ascii="Times New Roman" w:eastAsia="Times New Roman" w:hAnsi="Times New Roman" w:hint="default"/>
          <w:sz w:val="24"/>
          <w:szCs w:val="24"/>
        </w:rPr>
      </w:pPr>
      <w:r>
        <w:rPr>
          <w:lang w:val="ru-RU"/>
          <w:rFonts w:ascii="Times New Roman" w:eastAsia="Times New Roman" w:hAnsi="Times New Roman"/>
          <w:color w:val="000000"/>
          <w:sz w:val="24"/>
          <w:szCs w:val="24"/>
          <w:rtl w:val="off"/>
        </w:rPr>
        <w:t>5.</w:t>
      </w:r>
      <w:r>
        <w:rPr>
          <w:lang w:val="ru-RU"/>
          <w:rFonts w:ascii="Times New Roman" w:eastAsia="Times New Roman" w:hAnsi="Times New Roman"/>
          <w:color w:val="000000"/>
          <w:sz w:val="24"/>
          <w:szCs w:val="24"/>
        </w:rPr>
        <w:t xml:space="preserve"> Математика. 4 класс. Устные упражнения. ФГОС. Волкова С.И.;</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tl w:val="off"/>
        </w:rPr>
        <w:t>6.</w:t>
      </w:r>
      <w:r>
        <w:rPr>
          <w:lang w:val="ru-RU"/>
          <w:rFonts w:ascii="Times New Roman" w:eastAsia="Times New Roman" w:hAnsi="Times New Roman"/>
          <w:color w:val="000000"/>
          <w:sz w:val="24"/>
          <w:szCs w:val="24"/>
        </w:rPr>
        <w:t xml:space="preserve"> Математика. Контрольные работы. 1-4 классы. ФГОС. Волкова С.И.;</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tl w:val="off"/>
        </w:rPr>
        <w:t>7.</w:t>
      </w:r>
      <w:r>
        <w:rPr>
          <w:lang w:val="ru-RU"/>
          <w:rFonts w:ascii="Times New Roman" w:eastAsia="Times New Roman" w:hAnsi="Times New Roman"/>
          <w:color w:val="000000"/>
          <w:sz w:val="24"/>
          <w:szCs w:val="24"/>
        </w:rPr>
        <w:t>Для тех, кто любит математику. Пособие для учащихся 4 класса. ФГОС. Моро М.И., Волкова С.И.;</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tl w:val="off"/>
        </w:rPr>
        <w:t>8.</w:t>
      </w:r>
      <w:r>
        <w:rPr>
          <w:lang w:val="ru-RU"/>
          <w:rFonts w:ascii="Times New Roman" w:eastAsia="Times New Roman" w:hAnsi="Times New Roman"/>
          <w:color w:val="000000"/>
          <w:sz w:val="24"/>
          <w:szCs w:val="24"/>
        </w:rPr>
        <w:t xml:space="preserve"> Математика и конструирование. 4 класс. Пособие для учащихся. ФГОС. Волкова С.И., Пчелкина О.Л.;</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tl w:val="off"/>
        </w:rPr>
        <w:t>9.</w:t>
      </w:r>
      <w:r>
        <w:rPr>
          <w:lang w:val="ru-RU"/>
          <w:rFonts w:ascii="Times New Roman" w:eastAsia="Times New Roman" w:hAnsi="Times New Roman"/>
          <w:color w:val="000000"/>
          <w:sz w:val="24"/>
          <w:szCs w:val="24"/>
        </w:rPr>
        <w:t>Справочник младшего школьника. Правила по математике. 1-4 класс. Глаголева Ю.И., Волковская И.И.</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w:t>
      </w:r>
    </w:p>
    <w:p>
      <w:pPr>
        <w:rPr>
          <w:rFonts w:ascii="Times New Roman" w:eastAsia="Times New Roman" w:hAnsi="Times New Roman" w:hint="default"/>
          <w:b/>
          <w:bCs/>
          <w:sz w:val="24"/>
          <w:szCs w:val="24"/>
        </w:rPr>
      </w:pPr>
      <w:r>
        <w:rPr>
          <w:lang w:val="ru-RU"/>
          <w:rFonts w:ascii="Times New Roman" w:eastAsia="Times New Roman" w:hAnsi="Times New Roman" w:cs="Times New Roman"/>
          <w:b/>
          <w:bCs/>
          <w:sz w:val="24"/>
          <w:szCs w:val="24"/>
          <w:rtl w:val="off"/>
        </w:rPr>
        <w:t>10. Цифровые образовательные ресурсы</w:t>
      </w:r>
      <w:r>
        <w:rPr>
          <w:lang w:val="ru-RU"/>
          <w:rFonts w:ascii="Times New Roman" w:eastAsia="Times New Roman" w:hAnsi="Times New Roman"/>
          <w:b/>
          <w:bCs/>
          <w:color w:val="000000"/>
          <w:sz w:val="24"/>
          <w:szCs w:val="24"/>
          <w:rtl w:val="off"/>
        </w:rPr>
        <w:t xml:space="preserve"> </w:t>
      </w:r>
      <w:r>
        <w:rPr>
          <w:rFonts w:ascii="Times New Roman" w:eastAsia="Times New Roman" w:hAnsi="Times New Roman" w:hint="default"/>
          <w:b/>
          <w:bCs/>
          <w:sz w:val="24"/>
          <w:szCs w:val="24"/>
          <w:rtl w:val="off"/>
        </w:rPr>
        <w:t xml:space="preserve"> </w:t>
      </w:r>
    </w:p>
    <w:p>
      <w:pPr>
        <w:jc w:val="left"/>
        <w:rPr>
          <w:rFonts w:ascii="Times New Roman" w:eastAsia="Times New Roman" w:hAnsi="Times New Roman" w:hint="default"/>
          <w:sz w:val="24"/>
          <w:szCs w:val="24"/>
        </w:rPr>
      </w:pPr>
      <w:r>
        <w:rPr>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Pr>
        <w:t>​</w:t>
      </w:r>
      <w:r>
        <w:rPr>
          <w:lang w:val="ru-RU"/>
          <w:rFonts w:ascii="Times New Roman" w:eastAsia="Times New Roman" w:hAnsi="Times New Roman"/>
          <w:color w:val="333333"/>
          <w:sz w:val="24"/>
          <w:szCs w:val="24"/>
        </w:rPr>
        <w:t>​‌</w:t>
      </w:r>
      <w:r>
        <w:rPr>
          <w:lang w:val="ru-RU"/>
          <w:rFonts w:ascii="Times New Roman" w:eastAsia="Times New Roman" w:hAnsi="Times New Roman"/>
          <w:color w:val="000000"/>
          <w:sz w:val="24"/>
          <w:szCs w:val="24"/>
        </w:rPr>
        <w:t xml:space="preserve">Российская электронная школа </w:t>
      </w:r>
      <w:r>
        <w:rPr>
          <w:rFonts w:ascii="Times New Roman" w:eastAsia="Times New Roman" w:hAnsi="Times New Roman"/>
          <w:color w:val="000000"/>
          <w:sz w:val="24"/>
          <w:szCs w:val="24"/>
        </w:rPr>
        <w:t>https</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resh</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edu</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ru</w:t>
      </w:r>
      <w:r>
        <w:rPr>
          <w:lang w:val="ru-RU"/>
          <w:rFonts w:ascii="Times New Roman" w:eastAsia="Times New Roman" w:hAnsi="Times New Roman"/>
          <w:color w:val="000000"/>
          <w:sz w:val="24"/>
          <w:szCs w:val="24"/>
        </w:rPr>
        <w:t>/</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Образовательный сайт «Дистанционное и электронное обучение». </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https</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mosmetod</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ru</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sh</w:t>
      </w:r>
      <w:r>
        <w:rPr>
          <w:lang w:val="ru-RU"/>
          <w:rFonts w:ascii="Times New Roman" w:eastAsia="Times New Roman" w:hAnsi="Times New Roman"/>
          <w:color w:val="000000"/>
          <w:sz w:val="24"/>
          <w:szCs w:val="24"/>
        </w:rPr>
        <w:t>404</w:t>
      </w:r>
      <w:r>
        <w:rPr>
          <w:rFonts w:ascii="Times New Roman" w:eastAsia="Times New Roman" w:hAnsi="Times New Roman"/>
          <w:color w:val="000000"/>
          <w:sz w:val="24"/>
          <w:szCs w:val="24"/>
        </w:rPr>
        <w:t>sef</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custom</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content</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materi</w:t>
      </w:r>
      <w:r>
        <w:rPr>
          <w:lang w:val="ru-RU"/>
          <w:rFonts w:ascii="Times New Roman" w:eastAsia="Times New Roman" w:hAnsi="Times New Roman"/>
          <w:color w:val="000000"/>
          <w:sz w:val="24"/>
          <w:szCs w:val="24"/>
        </w:rPr>
        <w:t>…</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Библиотека Московской электронной школы </w:t>
      </w:r>
    </w:p>
    <w:p>
      <w:pPr>
        <w:jc w:val="left"/>
        <w:rPr>
          <w:rFonts w:ascii="Times New Roman" w:eastAsia="Times New Roman" w:hAnsi="Times New Roman" w:hint="default"/>
          <w:sz w:val="24"/>
          <w:szCs w:val="24"/>
          <w:rtl w:val="off"/>
        </w:rPr>
      </w:pPr>
    </w:p>
    <w:p>
      <w:pPr>
        <w:rPr>
          <w:rFonts w:ascii="Times New Roman" w:eastAsia="Times New Roman" w:hAnsi="Times New Roman" w:hint="default"/>
          <w:sz w:val="24"/>
          <w:szCs w:val="24"/>
        </w:rPr>
        <w:sectPr>
          <w:pgSz w:w="11906" w:h="16838"/>
          <w:pgMar w:top="730" w:right="1134" w:bottom="851" w:left="1134" w:header="709" w:footer="709" w:gutter="0"/>
          <w:cols w:space="708"/>
          <w:docGrid w:linePitch="360"/>
        </w:sectPr>
      </w:pPr>
    </w:p>
    <w:p/>
    <w:sectPr>
      <w:pgSz w:w="11906" w:h="16383"/>
      <w:pgMar w:top="1985" w:right="1701" w:bottom="1701" w:left="1701" w:header="720" w:footer="720" w:gutter="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ff7fff30"/>
    <w:multiLevelType w:val="hybridMultilevel"/>
    <w:lvl w:ilvl="0" w:tplc="409000f">
      <w:start w:val="1"/>
      <w:lvlText w:val="%1."/>
      <w:lvlJc w:val="left"/>
      <w:pPr>
        <w:ind w:left="800" w:hanging="400"/>
      </w:pPr>
      <w:rPr/>
    </w:lvl>
    <w:lvl w:ilvl="1" w:tplc="4392858c">
      <w:start w:val="1"/>
      <w:numFmt w:val="lowerLetter"/>
      <w:lvlText w:val="%2."/>
      <w:lvlJc w:val="left"/>
      <w:pPr>
        <w:ind w:left="1200" w:hanging="400"/>
      </w:pPr>
    </w:lvl>
    <w:lvl w:ilvl="2" w:tplc="409001b">
      <w:start w:val="1"/>
      <w:numFmt w:val="lowerRoman"/>
      <w:lvlText w:val="%3."/>
      <w:lvlJc w:val="left"/>
      <w:pPr>
        <w:ind w:left="1600" w:hanging="400"/>
      </w:pPr>
    </w:lvl>
    <w:lvl w:ilvl="3" w:tplc="409000f">
      <w:start w:val="1"/>
      <w:lvlText w:val="%4."/>
      <w:lvlJc w:val="left"/>
      <w:pPr>
        <w:ind w:left="2000" w:hanging="400"/>
      </w:pPr>
    </w:lvl>
    <w:lvl w:ilvl="4" w:tplc="4392858c">
      <w:start w:val="1"/>
      <w:numFmt w:val="lowerLetter"/>
      <w:lvlText w:val="%5."/>
      <w:lvlJc w:val="left"/>
      <w:pPr>
        <w:ind w:left="2400" w:hanging="400"/>
      </w:pPr>
    </w:lvl>
    <w:lvl w:ilvl="5" w:tplc="409001b">
      <w:start w:val="1"/>
      <w:numFmt w:val="lowerRoman"/>
      <w:lvlText w:val="%6."/>
      <w:lvlJc w:val="left"/>
      <w:pPr>
        <w:ind w:left="2800" w:hanging="400"/>
      </w:pPr>
    </w:lvl>
    <w:lvl w:ilvl="6" w:tplc="409000f">
      <w:start w:val="1"/>
      <w:lvlText w:val="%7."/>
      <w:lvlJc w:val="left"/>
      <w:pPr>
        <w:ind w:left="3200" w:hanging="400"/>
      </w:pPr>
    </w:lvl>
    <w:lvl w:ilvl="7" w:tplc="4392858c">
      <w:start w:val="1"/>
      <w:numFmt w:val="lowerLetter"/>
      <w:lvlText w:val="%8."/>
      <w:lvlJc w:val="left"/>
      <w:pPr>
        <w:ind w:left="3600" w:hanging="400"/>
      </w:pPr>
    </w:lvl>
    <w:lvl w:ilvl="8" w:tplc="409001b">
      <w:start w:val="1"/>
      <w:numFmt w:val="lowerRoman"/>
      <w:lvlText w:val="%9."/>
      <w:lvlJc w:val="lef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drawingGridHorizontalSpacing w:val="110"/>
  <w:drawingGridVerticalSpacing w:val="18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ru-RU" w:bidi="ar-SA"/>
        <w:rFonts w:asciiTheme="minorHAnsi" w:eastAsiaTheme="minorEastAsia" w:hAnsiTheme="minorHAnsi" w:cstheme="minorBidi"/>
        <w:sz w:val="22"/>
        <w:szCs w:val="22"/>
      </w:rPr>
    </w:rPrDefault>
    <w:pPrDefault>
      <w:pPr>
        <w:spacing w:after="160" w:line="259"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 w:type="paragraph" w:styleId="af3">
    <w:name w:val="List Paragraph"/>
    <w:basedOn w:val="a1"/>
    <w:qFormat/>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2023-10-01T12:31:16Z</dcterms:created>
  <dcterms:modified xsi:type="dcterms:W3CDTF">2023-10-01T19:24:37Z</dcterms:modified>
  <cp:version>0900.0100.01</cp:version>
</cp:coreProperties>
</file>